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94B58" w14:textId="62D13C75" w:rsidR="006108B8" w:rsidRPr="006B0839" w:rsidRDefault="00B005C3" w:rsidP="002576AC">
      <w:pPr>
        <w:spacing w:after="0"/>
        <w:rPr>
          <w:b/>
          <w:sz w:val="32"/>
          <w:szCs w:val="32"/>
        </w:rPr>
      </w:pPr>
      <w:r>
        <w:rPr>
          <w:b/>
          <w:sz w:val="32"/>
          <w:szCs w:val="32"/>
        </w:rPr>
        <w:t xml:space="preserve">SELL-OFF </w:t>
      </w:r>
      <w:r w:rsidR="006108B8" w:rsidRPr="006B0839">
        <w:rPr>
          <w:b/>
          <w:sz w:val="32"/>
          <w:szCs w:val="32"/>
        </w:rPr>
        <w:t>AGREEMENT</w:t>
      </w:r>
      <w:bookmarkStart w:id="0" w:name="_GoBack"/>
      <w:bookmarkEnd w:id="0"/>
    </w:p>
    <w:p w14:paraId="1CD1E43E" w14:textId="77777777" w:rsidR="00B005C3" w:rsidRDefault="006108B8" w:rsidP="00B005C3">
      <w:pPr>
        <w:rPr>
          <w:sz w:val="18"/>
          <w:szCs w:val="18"/>
        </w:rPr>
      </w:pPr>
      <w:r w:rsidRPr="006B0839">
        <w:t>This agreement includes</w:t>
      </w:r>
      <w:r w:rsidR="00F344B2" w:rsidRPr="006B0839">
        <w:t xml:space="preserve"> </w:t>
      </w:r>
      <w:r w:rsidR="00D1378A" w:rsidRPr="006B0839">
        <w:t xml:space="preserve">the </w:t>
      </w:r>
      <w:r w:rsidRPr="006B0839">
        <w:t xml:space="preserve">Terms and Conditions, Rider and </w:t>
      </w:r>
      <w:r w:rsidR="00656622" w:rsidRPr="006B0839">
        <w:t xml:space="preserve">any </w:t>
      </w:r>
      <w:r w:rsidRPr="006B0839">
        <w:t>documents attached</w:t>
      </w:r>
      <w:r w:rsidR="00D1378A" w:rsidRPr="006B0839">
        <w:t xml:space="preserve"> (collectively, the “Agreement”)</w:t>
      </w:r>
      <w:r w:rsidR="00B005C3" w:rsidRPr="00B005C3">
        <w:rPr>
          <w:sz w:val="18"/>
          <w:szCs w:val="18"/>
        </w:rPr>
        <w:t xml:space="preserve"> </w:t>
      </w:r>
    </w:p>
    <w:tbl>
      <w:tblPr>
        <w:tblStyle w:val="TableGrid"/>
        <w:tblW w:w="0" w:type="auto"/>
        <w:tblLook w:val="04A0" w:firstRow="1" w:lastRow="0" w:firstColumn="1" w:lastColumn="0" w:noHBand="0" w:noVBand="1"/>
      </w:tblPr>
      <w:tblGrid>
        <w:gridCol w:w="3156"/>
        <w:gridCol w:w="5860"/>
      </w:tblGrid>
      <w:tr w:rsidR="007B31DE" w14:paraId="1372F763" w14:textId="77777777" w:rsidTr="00BF55EA">
        <w:tc>
          <w:tcPr>
            <w:tcW w:w="3156" w:type="dxa"/>
          </w:tcPr>
          <w:p w14:paraId="36FBEE43" w14:textId="77777777" w:rsidR="007B31DE" w:rsidRPr="006B0839" w:rsidRDefault="00EB7A21" w:rsidP="006B0839">
            <w:pPr>
              <w:pStyle w:val="NoSpacing"/>
              <w:spacing w:line="276" w:lineRule="auto"/>
              <w:rPr>
                <w:b/>
              </w:rPr>
            </w:pPr>
            <w:r>
              <w:rPr>
                <w:b/>
              </w:rPr>
              <w:t>Venue</w:t>
            </w:r>
            <w:r w:rsidR="007B31DE">
              <w:rPr>
                <w:b/>
              </w:rPr>
              <w:t xml:space="preserve"> Contact:</w:t>
            </w:r>
          </w:p>
        </w:tc>
        <w:tc>
          <w:tcPr>
            <w:tcW w:w="5860" w:type="dxa"/>
          </w:tcPr>
          <w:p w14:paraId="79F0517C" w14:textId="7509FD93" w:rsidR="007B31DE" w:rsidRPr="00B94F13" w:rsidRDefault="007B31DE" w:rsidP="006B0839">
            <w:pPr>
              <w:pStyle w:val="NoSpacing"/>
              <w:spacing w:line="276" w:lineRule="auto"/>
            </w:pPr>
          </w:p>
        </w:tc>
      </w:tr>
      <w:tr w:rsidR="00BE62DE" w14:paraId="6A41AD3A" w14:textId="77777777" w:rsidTr="00BF55EA">
        <w:tc>
          <w:tcPr>
            <w:tcW w:w="3156" w:type="dxa"/>
          </w:tcPr>
          <w:p w14:paraId="3C8955D3" w14:textId="77777777" w:rsidR="00BE62DE" w:rsidRPr="006B0839" w:rsidRDefault="00BE62DE" w:rsidP="006B0839">
            <w:pPr>
              <w:pStyle w:val="NoSpacing"/>
              <w:spacing w:line="276" w:lineRule="auto"/>
              <w:rPr>
                <w:b/>
              </w:rPr>
            </w:pPr>
            <w:r w:rsidRPr="006B0839">
              <w:rPr>
                <w:b/>
              </w:rPr>
              <w:t>Venue Manager/Operator:</w:t>
            </w:r>
          </w:p>
        </w:tc>
        <w:tc>
          <w:tcPr>
            <w:tcW w:w="5860" w:type="dxa"/>
          </w:tcPr>
          <w:p w14:paraId="7BAE56B7" w14:textId="15B9A00D" w:rsidR="00BE62DE" w:rsidRPr="00B94F13" w:rsidRDefault="005C5AF5" w:rsidP="006B0839">
            <w:pPr>
              <w:pStyle w:val="NoSpacing"/>
              <w:spacing w:line="276" w:lineRule="auto"/>
            </w:pPr>
            <w:r>
              <w:t xml:space="preserve"> </w:t>
            </w:r>
            <w:r w:rsidR="00DE0626">
              <w:t>[</w:t>
            </w:r>
            <w:r w:rsidR="00DE0626" w:rsidRPr="00A7464E">
              <w:rPr>
                <w:highlight w:val="yellow"/>
              </w:rPr>
              <w:t>include name and address details</w:t>
            </w:r>
            <w:r w:rsidR="00DE0626">
              <w:t>]</w:t>
            </w:r>
          </w:p>
        </w:tc>
      </w:tr>
      <w:tr w:rsidR="00BE62DE" w14:paraId="777459CD" w14:textId="77777777" w:rsidTr="00BF55EA">
        <w:tc>
          <w:tcPr>
            <w:tcW w:w="3156" w:type="dxa"/>
          </w:tcPr>
          <w:p w14:paraId="749F88EC" w14:textId="77777777" w:rsidR="00BE62DE" w:rsidRPr="006B0839" w:rsidRDefault="00BE62DE" w:rsidP="006B0839">
            <w:pPr>
              <w:pStyle w:val="NoSpacing"/>
              <w:spacing w:line="276" w:lineRule="auto"/>
              <w:rPr>
                <w:b/>
              </w:rPr>
            </w:pPr>
            <w:r w:rsidRPr="006B0839">
              <w:rPr>
                <w:b/>
              </w:rPr>
              <w:t>Venue Manager/Operator ABN:</w:t>
            </w:r>
          </w:p>
        </w:tc>
        <w:tc>
          <w:tcPr>
            <w:tcW w:w="5860" w:type="dxa"/>
          </w:tcPr>
          <w:p w14:paraId="2754B36E" w14:textId="77ABBDF6" w:rsidR="00BE62DE" w:rsidRPr="00B94F13" w:rsidRDefault="005C5AF5" w:rsidP="00B94F13">
            <w:pPr>
              <w:pStyle w:val="NoSpacing"/>
              <w:spacing w:line="276" w:lineRule="auto"/>
            </w:pPr>
            <w:r>
              <w:t xml:space="preserve"> </w:t>
            </w:r>
          </w:p>
        </w:tc>
      </w:tr>
      <w:tr w:rsidR="00BE62DE" w14:paraId="29036B3D" w14:textId="77777777" w:rsidTr="00BF55EA">
        <w:tc>
          <w:tcPr>
            <w:tcW w:w="3156" w:type="dxa"/>
          </w:tcPr>
          <w:p w14:paraId="45A5FB51" w14:textId="77777777" w:rsidR="00BE62DE" w:rsidRPr="006B0839" w:rsidRDefault="00BE62DE" w:rsidP="006B0839">
            <w:pPr>
              <w:pStyle w:val="NoSpacing"/>
              <w:spacing w:line="276" w:lineRule="auto"/>
              <w:rPr>
                <w:b/>
              </w:rPr>
            </w:pPr>
            <w:r w:rsidRPr="006B0839">
              <w:rPr>
                <w:b/>
              </w:rPr>
              <w:t>Venue:</w:t>
            </w:r>
            <w:r w:rsidRPr="006B0839">
              <w:rPr>
                <w:b/>
              </w:rPr>
              <w:tab/>
            </w:r>
          </w:p>
        </w:tc>
        <w:tc>
          <w:tcPr>
            <w:tcW w:w="5860" w:type="dxa"/>
          </w:tcPr>
          <w:p w14:paraId="0BA7375C" w14:textId="53346A02" w:rsidR="00B505A5" w:rsidRPr="00E34AC5" w:rsidRDefault="005C5AF5" w:rsidP="00B94F13">
            <w:pPr>
              <w:pStyle w:val="NoSpacing"/>
            </w:pPr>
            <w:r>
              <w:t xml:space="preserve"> </w:t>
            </w:r>
          </w:p>
        </w:tc>
      </w:tr>
      <w:tr w:rsidR="00BE62DE" w14:paraId="461B50D4" w14:textId="77777777" w:rsidTr="00BF55EA">
        <w:tc>
          <w:tcPr>
            <w:tcW w:w="3156" w:type="dxa"/>
          </w:tcPr>
          <w:p w14:paraId="0335BA16" w14:textId="77777777" w:rsidR="00BE62DE" w:rsidRPr="006B0839" w:rsidRDefault="00BE62DE" w:rsidP="006B0839">
            <w:pPr>
              <w:pStyle w:val="NoSpacing"/>
              <w:spacing w:line="276" w:lineRule="auto"/>
              <w:rPr>
                <w:b/>
              </w:rPr>
            </w:pPr>
            <w:r w:rsidRPr="006B0839">
              <w:rPr>
                <w:b/>
              </w:rPr>
              <w:t>Capacity:</w:t>
            </w:r>
          </w:p>
        </w:tc>
        <w:tc>
          <w:tcPr>
            <w:tcW w:w="5860" w:type="dxa"/>
          </w:tcPr>
          <w:p w14:paraId="3F3096F0" w14:textId="5F0F5183" w:rsidR="00BE62DE" w:rsidRPr="006B0839" w:rsidRDefault="005C5AF5" w:rsidP="00A1723D">
            <w:pPr>
              <w:pStyle w:val="NoSpacing"/>
              <w:spacing w:line="276" w:lineRule="auto"/>
            </w:pPr>
            <w:r>
              <w:t xml:space="preserve"> </w:t>
            </w:r>
          </w:p>
        </w:tc>
      </w:tr>
      <w:tr w:rsidR="00BE62DE" w14:paraId="0ED0C00A" w14:textId="77777777" w:rsidTr="00BF55EA">
        <w:tc>
          <w:tcPr>
            <w:tcW w:w="3156" w:type="dxa"/>
          </w:tcPr>
          <w:p w14:paraId="20F8A51E" w14:textId="77777777" w:rsidR="00BE62DE" w:rsidRPr="006B0839" w:rsidRDefault="00BE62DE" w:rsidP="006B0839">
            <w:pPr>
              <w:pStyle w:val="NoSpacing"/>
              <w:spacing w:line="276" w:lineRule="auto"/>
              <w:rPr>
                <w:b/>
              </w:rPr>
            </w:pPr>
            <w:r w:rsidRPr="006B0839">
              <w:rPr>
                <w:b/>
              </w:rPr>
              <w:t>Artist:</w:t>
            </w:r>
            <w:r w:rsidRPr="006B0839">
              <w:rPr>
                <w:b/>
              </w:rPr>
              <w:tab/>
            </w:r>
          </w:p>
        </w:tc>
        <w:tc>
          <w:tcPr>
            <w:tcW w:w="5860" w:type="dxa"/>
          </w:tcPr>
          <w:p w14:paraId="7DE32A0A" w14:textId="2AF69F01" w:rsidR="00BE62DE" w:rsidRPr="006B0839" w:rsidRDefault="005C5AF5" w:rsidP="006B0839">
            <w:pPr>
              <w:pStyle w:val="NoSpacing"/>
              <w:spacing w:line="276" w:lineRule="auto"/>
            </w:pPr>
            <w:r>
              <w:t xml:space="preserve"> </w:t>
            </w:r>
          </w:p>
        </w:tc>
      </w:tr>
      <w:tr w:rsidR="002576AC" w14:paraId="7C27E04F" w14:textId="77777777" w:rsidTr="00BF55EA">
        <w:tc>
          <w:tcPr>
            <w:tcW w:w="3156" w:type="dxa"/>
          </w:tcPr>
          <w:p w14:paraId="2949D05C" w14:textId="32062B13" w:rsidR="002576AC" w:rsidRPr="006B0839" w:rsidRDefault="002576AC" w:rsidP="006B0839">
            <w:pPr>
              <w:pStyle w:val="NoSpacing"/>
              <w:spacing w:line="276" w:lineRule="auto"/>
              <w:rPr>
                <w:b/>
              </w:rPr>
            </w:pPr>
            <w:r>
              <w:rPr>
                <w:b/>
              </w:rPr>
              <w:t>Billing:</w:t>
            </w:r>
          </w:p>
        </w:tc>
        <w:tc>
          <w:tcPr>
            <w:tcW w:w="5860" w:type="dxa"/>
          </w:tcPr>
          <w:p w14:paraId="0FCB0FC0" w14:textId="77777777" w:rsidR="002576AC" w:rsidRDefault="002576AC" w:rsidP="006B0839">
            <w:pPr>
              <w:pStyle w:val="NoSpacing"/>
              <w:spacing w:line="276" w:lineRule="auto"/>
            </w:pPr>
          </w:p>
        </w:tc>
      </w:tr>
      <w:tr w:rsidR="00A7464E" w14:paraId="45860A69" w14:textId="77777777" w:rsidTr="00BF55EA">
        <w:tc>
          <w:tcPr>
            <w:tcW w:w="3156" w:type="dxa"/>
          </w:tcPr>
          <w:p w14:paraId="3215EEEE" w14:textId="3088EBA7" w:rsidR="00A7464E" w:rsidRPr="006B0839" w:rsidRDefault="00A7464E" w:rsidP="006B0839">
            <w:pPr>
              <w:pStyle w:val="NoSpacing"/>
              <w:spacing w:line="276" w:lineRule="auto"/>
              <w:rPr>
                <w:b/>
              </w:rPr>
            </w:pPr>
            <w:r>
              <w:rPr>
                <w:b/>
              </w:rPr>
              <w:t>Support Act:</w:t>
            </w:r>
          </w:p>
        </w:tc>
        <w:tc>
          <w:tcPr>
            <w:tcW w:w="5860" w:type="dxa"/>
          </w:tcPr>
          <w:p w14:paraId="0E7BFC2D" w14:textId="77777777" w:rsidR="00A7464E" w:rsidRDefault="00A7464E" w:rsidP="006B0839">
            <w:pPr>
              <w:pStyle w:val="NoSpacing"/>
              <w:spacing w:line="276" w:lineRule="auto"/>
            </w:pPr>
          </w:p>
        </w:tc>
      </w:tr>
      <w:tr w:rsidR="00BE62DE" w14:paraId="223119F5" w14:textId="77777777" w:rsidTr="00BF55EA">
        <w:tc>
          <w:tcPr>
            <w:tcW w:w="3156" w:type="dxa"/>
          </w:tcPr>
          <w:p w14:paraId="79640397" w14:textId="77777777" w:rsidR="00BE62DE" w:rsidRPr="006B0839" w:rsidRDefault="00BE62DE" w:rsidP="006B0839">
            <w:pPr>
              <w:pStyle w:val="NoSpacing"/>
              <w:spacing w:line="276" w:lineRule="auto"/>
              <w:rPr>
                <w:b/>
              </w:rPr>
            </w:pPr>
            <w:r w:rsidRPr="006B0839">
              <w:rPr>
                <w:b/>
              </w:rPr>
              <w:t>Performance Date:</w:t>
            </w:r>
          </w:p>
        </w:tc>
        <w:tc>
          <w:tcPr>
            <w:tcW w:w="5860" w:type="dxa"/>
          </w:tcPr>
          <w:p w14:paraId="0CEAAE65" w14:textId="482A893C" w:rsidR="00BE62DE" w:rsidRPr="006B0839" w:rsidRDefault="005C5AF5" w:rsidP="005317B0">
            <w:pPr>
              <w:pStyle w:val="NoSpacing"/>
              <w:spacing w:line="276" w:lineRule="auto"/>
            </w:pPr>
            <w:r>
              <w:t xml:space="preserve"> </w:t>
            </w:r>
          </w:p>
        </w:tc>
      </w:tr>
      <w:tr w:rsidR="00BE62DE" w14:paraId="3CEEB5C0" w14:textId="77777777" w:rsidTr="00BF55EA">
        <w:tc>
          <w:tcPr>
            <w:tcW w:w="3156" w:type="dxa"/>
          </w:tcPr>
          <w:p w14:paraId="50BD877F" w14:textId="77777777" w:rsidR="00BE62DE" w:rsidRPr="006B0839" w:rsidRDefault="00BE62DE" w:rsidP="006B0839">
            <w:pPr>
              <w:pStyle w:val="NoSpacing"/>
              <w:spacing w:line="276" w:lineRule="auto"/>
              <w:rPr>
                <w:b/>
              </w:rPr>
            </w:pPr>
            <w:r w:rsidRPr="006B0839">
              <w:rPr>
                <w:b/>
              </w:rPr>
              <w:t>Access Time:</w:t>
            </w:r>
          </w:p>
        </w:tc>
        <w:tc>
          <w:tcPr>
            <w:tcW w:w="5860" w:type="dxa"/>
          </w:tcPr>
          <w:p w14:paraId="1203F585" w14:textId="22DF8C14" w:rsidR="00BE62DE" w:rsidRPr="001F47FB" w:rsidRDefault="00BE62DE" w:rsidP="004B0B7E">
            <w:pPr>
              <w:pStyle w:val="NoSpacing"/>
              <w:spacing w:line="276" w:lineRule="auto"/>
              <w:rPr>
                <w:i/>
              </w:rPr>
            </w:pPr>
          </w:p>
        </w:tc>
      </w:tr>
      <w:tr w:rsidR="00E62B72" w14:paraId="69C144DD" w14:textId="77777777" w:rsidTr="00BF55EA">
        <w:tc>
          <w:tcPr>
            <w:tcW w:w="3156" w:type="dxa"/>
          </w:tcPr>
          <w:p w14:paraId="2CBF56B3" w14:textId="77777777" w:rsidR="00E62B72" w:rsidRPr="006B0839" w:rsidRDefault="00E62B72" w:rsidP="006B0839">
            <w:pPr>
              <w:pStyle w:val="NoSpacing"/>
              <w:spacing w:line="276" w:lineRule="auto"/>
              <w:rPr>
                <w:b/>
              </w:rPr>
            </w:pPr>
            <w:r w:rsidRPr="006B0839">
              <w:rPr>
                <w:b/>
              </w:rPr>
              <w:t>Show Times:</w:t>
            </w:r>
          </w:p>
        </w:tc>
        <w:tc>
          <w:tcPr>
            <w:tcW w:w="5860" w:type="dxa"/>
          </w:tcPr>
          <w:p w14:paraId="436DE399" w14:textId="750DA777" w:rsidR="00E62B72" w:rsidRPr="00360491" w:rsidRDefault="00E62B72" w:rsidP="0046130F">
            <w:pPr>
              <w:pStyle w:val="NoSpacing"/>
              <w:spacing w:line="276" w:lineRule="auto"/>
            </w:pPr>
          </w:p>
        </w:tc>
      </w:tr>
      <w:tr w:rsidR="00E62B72" w14:paraId="7E5EC525" w14:textId="77777777" w:rsidTr="00BF55EA">
        <w:tc>
          <w:tcPr>
            <w:tcW w:w="3156" w:type="dxa"/>
          </w:tcPr>
          <w:p w14:paraId="367BBBC9" w14:textId="77777777" w:rsidR="00E62B72" w:rsidRPr="006B0839" w:rsidRDefault="00E62B72" w:rsidP="006B0839">
            <w:pPr>
              <w:pStyle w:val="NoSpacing"/>
              <w:spacing w:line="276" w:lineRule="auto"/>
              <w:rPr>
                <w:b/>
              </w:rPr>
            </w:pPr>
            <w:r w:rsidRPr="006B0839">
              <w:rPr>
                <w:b/>
              </w:rPr>
              <w:t>Venue Rental:</w:t>
            </w:r>
          </w:p>
        </w:tc>
        <w:tc>
          <w:tcPr>
            <w:tcW w:w="5860" w:type="dxa"/>
          </w:tcPr>
          <w:p w14:paraId="43DFDE45" w14:textId="27DE7605" w:rsidR="00E62B72" w:rsidRPr="006B0839" w:rsidRDefault="00E62B72" w:rsidP="001F47FB">
            <w:pPr>
              <w:pStyle w:val="NoSpacing"/>
              <w:spacing w:line="276" w:lineRule="auto"/>
            </w:pPr>
          </w:p>
        </w:tc>
      </w:tr>
      <w:tr w:rsidR="00E62B72" w14:paraId="59814DF2" w14:textId="77777777" w:rsidTr="00BF55EA">
        <w:tc>
          <w:tcPr>
            <w:tcW w:w="3156" w:type="dxa"/>
          </w:tcPr>
          <w:p w14:paraId="14BE129B" w14:textId="77777777" w:rsidR="00E62B72" w:rsidRPr="006B0839" w:rsidRDefault="00E62B72" w:rsidP="006B0839">
            <w:pPr>
              <w:pStyle w:val="NoSpacing"/>
              <w:spacing w:line="276" w:lineRule="auto"/>
              <w:rPr>
                <w:b/>
              </w:rPr>
            </w:pPr>
            <w:r w:rsidRPr="006B0839">
              <w:rPr>
                <w:b/>
              </w:rPr>
              <w:t>Fee:</w:t>
            </w:r>
          </w:p>
        </w:tc>
        <w:tc>
          <w:tcPr>
            <w:tcW w:w="5860" w:type="dxa"/>
          </w:tcPr>
          <w:p w14:paraId="5ADC8904" w14:textId="1C6265FA" w:rsidR="00554256" w:rsidRPr="006B0839" w:rsidRDefault="00554256" w:rsidP="00C66272">
            <w:pPr>
              <w:pStyle w:val="NoSpacing"/>
              <w:spacing w:line="276" w:lineRule="auto"/>
            </w:pPr>
          </w:p>
        </w:tc>
      </w:tr>
      <w:tr w:rsidR="00E62B72" w14:paraId="62EC92A4" w14:textId="77777777" w:rsidTr="00BF55EA">
        <w:tc>
          <w:tcPr>
            <w:tcW w:w="3156" w:type="dxa"/>
          </w:tcPr>
          <w:p w14:paraId="5098218B" w14:textId="77777777" w:rsidR="00E62B72" w:rsidRPr="006B0839" w:rsidRDefault="00E62B72" w:rsidP="006B0839">
            <w:pPr>
              <w:pStyle w:val="NoSpacing"/>
              <w:spacing w:line="276" w:lineRule="auto"/>
              <w:rPr>
                <w:b/>
              </w:rPr>
            </w:pPr>
            <w:r w:rsidRPr="006B0839">
              <w:rPr>
                <w:b/>
              </w:rPr>
              <w:t>Deposit:</w:t>
            </w:r>
          </w:p>
        </w:tc>
        <w:tc>
          <w:tcPr>
            <w:tcW w:w="5860" w:type="dxa"/>
          </w:tcPr>
          <w:p w14:paraId="2CA577AA" w14:textId="05EED83A" w:rsidR="00B428B9" w:rsidRPr="006B0839" w:rsidRDefault="00B428B9" w:rsidP="00E62B72">
            <w:pPr>
              <w:pStyle w:val="NoSpacing"/>
              <w:spacing w:line="276" w:lineRule="auto"/>
            </w:pPr>
          </w:p>
        </w:tc>
      </w:tr>
      <w:tr w:rsidR="00E62B72" w14:paraId="7A677789" w14:textId="77777777" w:rsidTr="00BF55EA">
        <w:tc>
          <w:tcPr>
            <w:tcW w:w="3156" w:type="dxa"/>
          </w:tcPr>
          <w:p w14:paraId="28C28E46" w14:textId="77777777" w:rsidR="00E62B72" w:rsidRPr="006B0839" w:rsidRDefault="00E62B72" w:rsidP="006B0839">
            <w:pPr>
              <w:pStyle w:val="NoSpacing"/>
              <w:spacing w:line="276" w:lineRule="auto"/>
              <w:rPr>
                <w:b/>
              </w:rPr>
            </w:pPr>
            <w:r w:rsidRPr="006B0839">
              <w:rPr>
                <w:b/>
              </w:rPr>
              <w:t>Production:</w:t>
            </w:r>
          </w:p>
        </w:tc>
        <w:tc>
          <w:tcPr>
            <w:tcW w:w="5860" w:type="dxa"/>
          </w:tcPr>
          <w:p w14:paraId="4AD8CE19" w14:textId="36E9E996" w:rsidR="00E62B72" w:rsidRPr="006B0839" w:rsidRDefault="00E62B72" w:rsidP="00C66272">
            <w:pPr>
              <w:pStyle w:val="NoSpacing"/>
              <w:spacing w:line="276" w:lineRule="auto"/>
            </w:pPr>
          </w:p>
        </w:tc>
      </w:tr>
      <w:tr w:rsidR="00DA26E6" w14:paraId="52BC4ECF" w14:textId="77777777" w:rsidTr="00BF55EA">
        <w:tc>
          <w:tcPr>
            <w:tcW w:w="3156" w:type="dxa"/>
          </w:tcPr>
          <w:p w14:paraId="2BC398AA" w14:textId="3EA35C51" w:rsidR="00DA26E6" w:rsidRPr="006B0839" w:rsidRDefault="00DA26E6" w:rsidP="006B0839">
            <w:pPr>
              <w:pStyle w:val="NoSpacing"/>
              <w:spacing w:line="276" w:lineRule="auto"/>
              <w:rPr>
                <w:b/>
              </w:rPr>
            </w:pPr>
            <w:r>
              <w:rPr>
                <w:b/>
              </w:rPr>
              <w:t>Accommodation:</w:t>
            </w:r>
          </w:p>
        </w:tc>
        <w:tc>
          <w:tcPr>
            <w:tcW w:w="5860" w:type="dxa"/>
          </w:tcPr>
          <w:p w14:paraId="09C48202" w14:textId="77777777" w:rsidR="00DA26E6" w:rsidRPr="006B0839" w:rsidRDefault="00DA26E6" w:rsidP="00C66272">
            <w:pPr>
              <w:pStyle w:val="NoSpacing"/>
              <w:spacing w:line="276" w:lineRule="auto"/>
            </w:pPr>
          </w:p>
        </w:tc>
      </w:tr>
      <w:tr w:rsidR="00DA26E6" w14:paraId="6D1E56A8" w14:textId="77777777" w:rsidTr="00BF55EA">
        <w:tc>
          <w:tcPr>
            <w:tcW w:w="3156" w:type="dxa"/>
          </w:tcPr>
          <w:p w14:paraId="3F16D49D" w14:textId="21FFD0B7" w:rsidR="00DA26E6" w:rsidRDefault="00DA26E6" w:rsidP="006B0839">
            <w:pPr>
              <w:pStyle w:val="NoSpacing"/>
              <w:spacing w:line="276" w:lineRule="auto"/>
              <w:rPr>
                <w:b/>
              </w:rPr>
            </w:pPr>
            <w:r>
              <w:rPr>
                <w:b/>
              </w:rPr>
              <w:t>Flights</w:t>
            </w:r>
            <w:r w:rsidR="007A2A28">
              <w:rPr>
                <w:b/>
              </w:rPr>
              <w:t xml:space="preserve"> and Transport:</w:t>
            </w:r>
          </w:p>
        </w:tc>
        <w:tc>
          <w:tcPr>
            <w:tcW w:w="5860" w:type="dxa"/>
          </w:tcPr>
          <w:p w14:paraId="69E76519" w14:textId="77777777" w:rsidR="00DA26E6" w:rsidRPr="006B0839" w:rsidRDefault="00DA26E6" w:rsidP="00C66272">
            <w:pPr>
              <w:pStyle w:val="NoSpacing"/>
              <w:spacing w:line="276" w:lineRule="auto"/>
            </w:pPr>
          </w:p>
        </w:tc>
      </w:tr>
      <w:tr w:rsidR="00B005C3" w14:paraId="55C8F94A" w14:textId="77777777" w:rsidTr="00BF55EA">
        <w:tc>
          <w:tcPr>
            <w:tcW w:w="3156" w:type="dxa"/>
          </w:tcPr>
          <w:p w14:paraId="039119C6" w14:textId="5C5178C5" w:rsidR="00B005C3" w:rsidRDefault="00B005C3" w:rsidP="006B0839">
            <w:pPr>
              <w:pStyle w:val="NoSpacing"/>
              <w:spacing w:line="276" w:lineRule="auto"/>
              <w:rPr>
                <w:b/>
              </w:rPr>
            </w:pPr>
            <w:r>
              <w:rPr>
                <w:b/>
              </w:rPr>
              <w:t>Merchandise:</w:t>
            </w:r>
          </w:p>
        </w:tc>
        <w:tc>
          <w:tcPr>
            <w:tcW w:w="5860" w:type="dxa"/>
          </w:tcPr>
          <w:p w14:paraId="70966C63" w14:textId="79B090D5" w:rsidR="00B005C3" w:rsidRDefault="00B005C3" w:rsidP="00DA26E6">
            <w:r>
              <w:t>TEGL reserves all rights in relation to the sale of merchandise at the Venue for the performance.</w:t>
            </w:r>
          </w:p>
        </w:tc>
      </w:tr>
      <w:tr w:rsidR="00E62B72" w14:paraId="0A0EA74E" w14:textId="77777777" w:rsidTr="00BF55EA">
        <w:tc>
          <w:tcPr>
            <w:tcW w:w="3156" w:type="dxa"/>
          </w:tcPr>
          <w:p w14:paraId="6E61B688" w14:textId="77777777" w:rsidR="00E62B72" w:rsidRPr="006B0839" w:rsidRDefault="00E62B72" w:rsidP="006B0839">
            <w:pPr>
              <w:pStyle w:val="NoSpacing"/>
              <w:spacing w:line="276" w:lineRule="auto"/>
              <w:rPr>
                <w:b/>
              </w:rPr>
            </w:pPr>
            <w:r w:rsidRPr="006B0839">
              <w:rPr>
                <w:b/>
              </w:rPr>
              <w:t>Other Details:</w:t>
            </w:r>
          </w:p>
        </w:tc>
        <w:tc>
          <w:tcPr>
            <w:tcW w:w="5860" w:type="dxa"/>
          </w:tcPr>
          <w:p w14:paraId="249659CB" w14:textId="77777777" w:rsidR="00DA26E6" w:rsidRPr="00A7464E" w:rsidRDefault="00DA26E6" w:rsidP="00C72841">
            <w:pPr>
              <w:pStyle w:val="NoSpacing"/>
              <w:spacing w:line="276" w:lineRule="auto"/>
              <w:rPr>
                <w:highlight w:val="yellow"/>
              </w:rPr>
            </w:pPr>
            <w:r w:rsidRPr="00A7464E">
              <w:rPr>
                <w:highlight w:val="yellow"/>
              </w:rPr>
              <w:t>[include information including regarding the following:</w:t>
            </w:r>
          </w:p>
          <w:p w14:paraId="4D2DB1D4" w14:textId="77777777" w:rsidR="004850D0" w:rsidRPr="00A7464E" w:rsidRDefault="00DA26E6" w:rsidP="00DA26E6">
            <w:pPr>
              <w:pStyle w:val="NoSpacing"/>
              <w:numPr>
                <w:ilvl w:val="0"/>
                <w:numId w:val="22"/>
              </w:numPr>
              <w:spacing w:line="276" w:lineRule="auto"/>
              <w:rPr>
                <w:highlight w:val="yellow"/>
              </w:rPr>
            </w:pPr>
            <w:r w:rsidRPr="00A7464E">
              <w:rPr>
                <w:highlight w:val="yellow"/>
              </w:rPr>
              <w:t>Visa details</w:t>
            </w:r>
          </w:p>
          <w:p w14:paraId="11F24C41" w14:textId="77777777" w:rsidR="00DA26E6" w:rsidRPr="00A7464E" w:rsidRDefault="00DA26E6" w:rsidP="00DA26E6">
            <w:pPr>
              <w:pStyle w:val="NoSpacing"/>
              <w:numPr>
                <w:ilvl w:val="0"/>
                <w:numId w:val="22"/>
              </w:numPr>
              <w:spacing w:line="276" w:lineRule="auto"/>
              <w:rPr>
                <w:highlight w:val="yellow"/>
              </w:rPr>
            </w:pPr>
            <w:r w:rsidRPr="00A7464E">
              <w:rPr>
                <w:highlight w:val="yellow"/>
              </w:rPr>
              <w:t>Complimentary tickets</w:t>
            </w:r>
          </w:p>
          <w:p w14:paraId="4DF8C850" w14:textId="4E53DFA2" w:rsidR="00DA26E6" w:rsidRPr="00A7464E" w:rsidRDefault="00DA26E6" w:rsidP="00DA26E6">
            <w:pPr>
              <w:pStyle w:val="NoSpacing"/>
              <w:numPr>
                <w:ilvl w:val="0"/>
                <w:numId w:val="22"/>
              </w:numPr>
              <w:spacing w:line="276" w:lineRule="auto"/>
              <w:rPr>
                <w:highlight w:val="yellow"/>
              </w:rPr>
            </w:pPr>
            <w:r w:rsidRPr="00A7464E">
              <w:rPr>
                <w:highlight w:val="yellow"/>
              </w:rPr>
              <w:t>Rider details</w:t>
            </w:r>
            <w:r w:rsidR="0064143D">
              <w:rPr>
                <w:highlight w:val="yellow"/>
              </w:rPr>
              <w:t xml:space="preserve"> – Rider should be attached. </w:t>
            </w:r>
          </w:p>
          <w:p w14:paraId="0FD7BBB2" w14:textId="6B92748B" w:rsidR="00DA26E6" w:rsidRPr="00A7464E" w:rsidRDefault="00DA26E6" w:rsidP="00DA26E6">
            <w:pPr>
              <w:pStyle w:val="NoSpacing"/>
              <w:numPr>
                <w:ilvl w:val="0"/>
                <w:numId w:val="22"/>
              </w:numPr>
              <w:spacing w:line="276" w:lineRule="auto"/>
              <w:rPr>
                <w:highlight w:val="yellow"/>
              </w:rPr>
            </w:pPr>
            <w:r w:rsidRPr="00A7464E">
              <w:rPr>
                <w:highlight w:val="yellow"/>
              </w:rPr>
              <w:t>Marketing information</w:t>
            </w:r>
            <w:r w:rsidR="0064143D">
              <w:rPr>
                <w:highlight w:val="yellow"/>
              </w:rPr>
              <w:t>/sponsorship</w:t>
            </w:r>
          </w:p>
          <w:p w14:paraId="30E631BB" w14:textId="44F4F8FC" w:rsidR="00DA26E6" w:rsidRPr="00A7464E" w:rsidRDefault="00DA26E6" w:rsidP="00DA26E6">
            <w:pPr>
              <w:pStyle w:val="NoSpacing"/>
              <w:numPr>
                <w:ilvl w:val="0"/>
                <w:numId w:val="22"/>
              </w:numPr>
              <w:spacing w:line="276" w:lineRule="auto"/>
              <w:rPr>
                <w:highlight w:val="yellow"/>
              </w:rPr>
            </w:pPr>
            <w:r w:rsidRPr="00A7464E">
              <w:rPr>
                <w:highlight w:val="yellow"/>
              </w:rPr>
              <w:t>Announcement info]</w:t>
            </w:r>
          </w:p>
        </w:tc>
      </w:tr>
    </w:tbl>
    <w:p w14:paraId="76D113E5" w14:textId="77777777" w:rsidR="00080843" w:rsidRDefault="00080843" w:rsidP="00FB1711">
      <w:pPr>
        <w:spacing w:before="120" w:after="120"/>
        <w:rPr>
          <w:sz w:val="20"/>
          <w:szCs w:val="20"/>
        </w:rPr>
      </w:pPr>
    </w:p>
    <w:p w14:paraId="525659E3" w14:textId="77777777" w:rsidR="00080843" w:rsidRDefault="00080843">
      <w:pPr>
        <w:spacing w:after="0" w:line="240" w:lineRule="auto"/>
        <w:rPr>
          <w:sz w:val="20"/>
          <w:szCs w:val="20"/>
        </w:rPr>
      </w:pPr>
      <w:r>
        <w:rPr>
          <w:sz w:val="20"/>
          <w:szCs w:val="20"/>
        </w:rPr>
        <w:br w:type="page"/>
      </w:r>
    </w:p>
    <w:p w14:paraId="3DE06CAA" w14:textId="4DF5309A" w:rsidR="006108B8" w:rsidRDefault="006108B8" w:rsidP="00FB1711">
      <w:pPr>
        <w:spacing w:before="120" w:after="120"/>
        <w:rPr>
          <w:sz w:val="20"/>
          <w:szCs w:val="20"/>
        </w:rPr>
      </w:pPr>
      <w:r w:rsidRPr="009C6E1D">
        <w:rPr>
          <w:sz w:val="20"/>
          <w:szCs w:val="20"/>
        </w:rPr>
        <w:lastRenderedPageBreak/>
        <w:t>EXECUTED b</w:t>
      </w:r>
      <w:r w:rsidR="00666452">
        <w:rPr>
          <w:sz w:val="20"/>
          <w:szCs w:val="20"/>
        </w:rPr>
        <w:t xml:space="preserve">y the parties as an Agreement. </w:t>
      </w:r>
      <w:r w:rsidRPr="009C6E1D">
        <w:rPr>
          <w:sz w:val="20"/>
          <w:szCs w:val="20"/>
        </w:rPr>
        <w:t>The parties may only cancel this Agreement in writing and in accordance with Terms and Conditions</w:t>
      </w:r>
      <w:r w:rsidR="00F344B2">
        <w:rPr>
          <w:sz w:val="20"/>
          <w:szCs w:val="20"/>
        </w:rPr>
        <w:t xml:space="preserve"> </w:t>
      </w:r>
    </w:p>
    <w:p w14:paraId="5011A331" w14:textId="276536B7" w:rsidR="00080843" w:rsidRPr="00080843" w:rsidRDefault="00080843" w:rsidP="00FB1711">
      <w:pPr>
        <w:spacing w:before="120" w:after="120"/>
        <w:rPr>
          <w:b/>
          <w:sz w:val="20"/>
          <w:szCs w:val="20"/>
        </w:rPr>
      </w:pPr>
      <w:r w:rsidRPr="00080843">
        <w:rPr>
          <w:b/>
          <w:sz w:val="20"/>
          <w:szCs w:val="20"/>
        </w:rPr>
        <w:t>TEGL</w:t>
      </w:r>
    </w:p>
    <w:tbl>
      <w:tblPr>
        <w:tblW w:w="10080" w:type="dxa"/>
        <w:tblInd w:w="30" w:type="dxa"/>
        <w:tblLayout w:type="fixed"/>
        <w:tblCellMar>
          <w:left w:w="0" w:type="dxa"/>
          <w:right w:w="0" w:type="dxa"/>
        </w:tblCellMar>
        <w:tblLook w:val="04A0" w:firstRow="1" w:lastRow="0" w:firstColumn="1" w:lastColumn="0" w:noHBand="0" w:noVBand="1"/>
      </w:tblPr>
      <w:tblGrid>
        <w:gridCol w:w="4980"/>
        <w:gridCol w:w="5100"/>
      </w:tblGrid>
      <w:tr w:rsidR="00080843" w14:paraId="61508A6A" w14:textId="77777777" w:rsidTr="00080843">
        <w:tc>
          <w:tcPr>
            <w:tcW w:w="4980" w:type="dxa"/>
            <w:tcMar>
              <w:top w:w="0" w:type="dxa"/>
              <w:left w:w="30" w:type="dxa"/>
              <w:bottom w:w="0" w:type="dxa"/>
              <w:right w:w="30" w:type="dxa"/>
            </w:tcMar>
          </w:tcPr>
          <w:p w14:paraId="01D1C4A0" w14:textId="37D1D9B2" w:rsidR="00080843" w:rsidRDefault="00080843" w:rsidP="00080843">
            <w:pPr>
              <w:widowControl w:val="0"/>
              <w:autoSpaceDE w:val="0"/>
              <w:autoSpaceDN w:val="0"/>
              <w:adjustRightInd w:val="0"/>
              <w:spacing w:before="200" w:after="20" w:line="240" w:lineRule="auto"/>
              <w:ind w:left="30" w:right="30"/>
              <w:rPr>
                <w:rFonts w:ascii="Arial" w:hAnsi="Arial" w:cs="Arial"/>
                <w:color w:val="000000"/>
                <w:sz w:val="20"/>
                <w:szCs w:val="20"/>
              </w:rPr>
            </w:pPr>
            <w:r>
              <w:rPr>
                <w:rFonts w:ascii="Arial" w:hAnsi="Arial" w:cs="Arial"/>
                <w:color w:val="000000"/>
                <w:sz w:val="20"/>
                <w:szCs w:val="20"/>
              </w:rPr>
              <w:t>__________________________________</w:t>
            </w:r>
          </w:p>
        </w:tc>
        <w:tc>
          <w:tcPr>
            <w:tcW w:w="5100" w:type="dxa"/>
            <w:tcMar>
              <w:top w:w="0" w:type="dxa"/>
              <w:left w:w="30" w:type="dxa"/>
              <w:bottom w:w="0" w:type="dxa"/>
              <w:right w:w="30" w:type="dxa"/>
            </w:tcMar>
          </w:tcPr>
          <w:p w14:paraId="7046A5B8" w14:textId="64A562F2" w:rsidR="00080843" w:rsidRDefault="00080843" w:rsidP="00080843">
            <w:pPr>
              <w:widowControl w:val="0"/>
              <w:autoSpaceDE w:val="0"/>
              <w:autoSpaceDN w:val="0"/>
              <w:adjustRightInd w:val="0"/>
              <w:spacing w:before="200" w:after="20" w:line="240" w:lineRule="auto"/>
              <w:ind w:left="30" w:right="30"/>
              <w:rPr>
                <w:rFonts w:ascii="Arial" w:hAnsi="Arial" w:cs="Arial"/>
                <w:color w:val="000000"/>
                <w:sz w:val="20"/>
                <w:szCs w:val="20"/>
              </w:rPr>
            </w:pPr>
            <w:r>
              <w:rPr>
                <w:rFonts w:ascii="Arial" w:hAnsi="Arial" w:cs="Arial"/>
                <w:color w:val="000000"/>
                <w:sz w:val="20"/>
                <w:szCs w:val="20"/>
              </w:rPr>
              <w:t>__________________________________</w:t>
            </w:r>
          </w:p>
        </w:tc>
      </w:tr>
      <w:tr w:rsidR="00080843" w14:paraId="6BFB3B29" w14:textId="77777777" w:rsidTr="00080843">
        <w:tc>
          <w:tcPr>
            <w:tcW w:w="4980" w:type="dxa"/>
            <w:tcMar>
              <w:top w:w="0" w:type="dxa"/>
              <w:left w:w="30" w:type="dxa"/>
              <w:bottom w:w="0" w:type="dxa"/>
              <w:right w:w="30" w:type="dxa"/>
            </w:tcMar>
          </w:tcPr>
          <w:p w14:paraId="0DDE3F01" w14:textId="45621D9B" w:rsidR="00080843" w:rsidRPr="00080843" w:rsidRDefault="00080843" w:rsidP="00080843">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r w:rsidRPr="00080843">
              <w:rPr>
                <w:rFonts w:asciiTheme="minorHAnsi" w:hAnsiTheme="minorHAnsi" w:cstheme="minorHAnsi"/>
                <w:color w:val="000000"/>
                <w:sz w:val="20"/>
                <w:szCs w:val="20"/>
              </w:rPr>
              <w:t xml:space="preserve">Signature of </w:t>
            </w:r>
            <w:r w:rsidRPr="00080843">
              <w:rPr>
                <w:rFonts w:asciiTheme="minorHAnsi" w:hAnsiTheme="minorHAnsi" w:cstheme="minorHAnsi"/>
                <w:b/>
                <w:bCs/>
                <w:color w:val="000000"/>
                <w:sz w:val="20"/>
                <w:szCs w:val="20"/>
              </w:rPr>
              <w:t>director</w:t>
            </w:r>
          </w:p>
        </w:tc>
        <w:tc>
          <w:tcPr>
            <w:tcW w:w="5100" w:type="dxa"/>
            <w:tcMar>
              <w:top w:w="0" w:type="dxa"/>
              <w:left w:w="30" w:type="dxa"/>
              <w:bottom w:w="0" w:type="dxa"/>
              <w:right w:w="30" w:type="dxa"/>
            </w:tcMar>
          </w:tcPr>
          <w:p w14:paraId="531872DC" w14:textId="01DE39F5" w:rsidR="00080843" w:rsidRPr="00080843" w:rsidRDefault="00080843" w:rsidP="00080843">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r w:rsidRPr="00080843">
              <w:rPr>
                <w:rFonts w:asciiTheme="minorHAnsi" w:hAnsiTheme="minorHAnsi" w:cstheme="minorHAnsi"/>
                <w:color w:val="000000"/>
                <w:sz w:val="20"/>
                <w:szCs w:val="20"/>
              </w:rPr>
              <w:t xml:space="preserve">Signature of </w:t>
            </w:r>
            <w:r w:rsidRPr="00080843">
              <w:rPr>
                <w:rFonts w:asciiTheme="minorHAnsi" w:hAnsiTheme="minorHAnsi" w:cstheme="minorHAnsi"/>
                <w:b/>
                <w:bCs/>
                <w:color w:val="000000"/>
                <w:sz w:val="20"/>
                <w:szCs w:val="20"/>
              </w:rPr>
              <w:t>director/secretary</w:t>
            </w:r>
          </w:p>
        </w:tc>
      </w:tr>
      <w:tr w:rsidR="00080843" w14:paraId="39C605B0" w14:textId="77777777" w:rsidTr="00080843">
        <w:tc>
          <w:tcPr>
            <w:tcW w:w="4980" w:type="dxa"/>
            <w:tcMar>
              <w:top w:w="0" w:type="dxa"/>
              <w:left w:w="30" w:type="dxa"/>
              <w:bottom w:w="0" w:type="dxa"/>
              <w:right w:w="30" w:type="dxa"/>
            </w:tcMar>
          </w:tcPr>
          <w:p w14:paraId="0C7F2102" w14:textId="1AF1863A" w:rsidR="00080843" w:rsidRPr="00080843" w:rsidRDefault="00080843" w:rsidP="00080843">
            <w:pPr>
              <w:widowControl w:val="0"/>
              <w:autoSpaceDE w:val="0"/>
              <w:autoSpaceDN w:val="0"/>
              <w:adjustRightInd w:val="0"/>
              <w:spacing w:before="200" w:after="20" w:line="240" w:lineRule="auto"/>
              <w:ind w:left="30" w:right="30"/>
              <w:rPr>
                <w:rFonts w:asciiTheme="minorHAnsi" w:hAnsiTheme="minorHAnsi" w:cstheme="minorHAnsi"/>
                <w:color w:val="000000"/>
                <w:sz w:val="20"/>
                <w:szCs w:val="20"/>
              </w:rPr>
            </w:pPr>
            <w:r w:rsidRPr="00080843">
              <w:rPr>
                <w:rFonts w:asciiTheme="minorHAnsi" w:hAnsiTheme="minorHAnsi" w:cstheme="minorHAnsi"/>
                <w:color w:val="000000"/>
                <w:sz w:val="20"/>
                <w:szCs w:val="20"/>
              </w:rPr>
              <w:t>__________________________________</w:t>
            </w:r>
          </w:p>
        </w:tc>
        <w:tc>
          <w:tcPr>
            <w:tcW w:w="5100" w:type="dxa"/>
            <w:tcMar>
              <w:top w:w="0" w:type="dxa"/>
              <w:left w:w="30" w:type="dxa"/>
              <w:bottom w:w="0" w:type="dxa"/>
              <w:right w:w="30" w:type="dxa"/>
            </w:tcMar>
          </w:tcPr>
          <w:p w14:paraId="26E1A6BA" w14:textId="109A132C" w:rsidR="00080843" w:rsidRPr="00080843" w:rsidRDefault="00080843" w:rsidP="00080843">
            <w:pPr>
              <w:widowControl w:val="0"/>
              <w:autoSpaceDE w:val="0"/>
              <w:autoSpaceDN w:val="0"/>
              <w:adjustRightInd w:val="0"/>
              <w:spacing w:before="200" w:after="20" w:line="240" w:lineRule="auto"/>
              <w:ind w:left="30" w:right="30"/>
              <w:rPr>
                <w:rFonts w:asciiTheme="minorHAnsi" w:hAnsiTheme="minorHAnsi" w:cstheme="minorHAnsi"/>
                <w:color w:val="000000"/>
                <w:sz w:val="20"/>
                <w:szCs w:val="20"/>
              </w:rPr>
            </w:pPr>
            <w:r w:rsidRPr="00080843">
              <w:rPr>
                <w:rFonts w:asciiTheme="minorHAnsi" w:hAnsiTheme="minorHAnsi" w:cstheme="minorHAnsi"/>
                <w:color w:val="000000"/>
                <w:sz w:val="20"/>
                <w:szCs w:val="20"/>
              </w:rPr>
              <w:t>__________________________________</w:t>
            </w:r>
          </w:p>
        </w:tc>
      </w:tr>
      <w:tr w:rsidR="00080843" w14:paraId="54DCBE25" w14:textId="77777777" w:rsidTr="00080843">
        <w:tc>
          <w:tcPr>
            <w:tcW w:w="4980" w:type="dxa"/>
            <w:tcMar>
              <w:top w:w="0" w:type="dxa"/>
              <w:left w:w="30" w:type="dxa"/>
              <w:bottom w:w="0" w:type="dxa"/>
              <w:right w:w="30" w:type="dxa"/>
            </w:tcMar>
          </w:tcPr>
          <w:p w14:paraId="7CD4FBCA" w14:textId="77777777" w:rsidR="00080843" w:rsidRPr="00080843" w:rsidRDefault="00080843">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r w:rsidRPr="00080843">
              <w:rPr>
                <w:rFonts w:asciiTheme="minorHAnsi" w:hAnsiTheme="minorHAnsi" w:cstheme="minorHAnsi"/>
                <w:color w:val="000000"/>
                <w:sz w:val="20"/>
                <w:szCs w:val="20"/>
              </w:rPr>
              <w:t xml:space="preserve">Name of </w:t>
            </w:r>
            <w:r w:rsidRPr="00080843">
              <w:rPr>
                <w:rFonts w:asciiTheme="minorHAnsi" w:hAnsiTheme="minorHAnsi" w:cstheme="minorHAnsi"/>
                <w:b/>
                <w:bCs/>
                <w:color w:val="000000"/>
                <w:sz w:val="20"/>
                <w:szCs w:val="20"/>
              </w:rPr>
              <w:t>director</w:t>
            </w:r>
          </w:p>
          <w:p w14:paraId="11CC5FD5" w14:textId="77777777" w:rsidR="00080843" w:rsidRPr="00080843" w:rsidRDefault="00080843">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p>
        </w:tc>
        <w:tc>
          <w:tcPr>
            <w:tcW w:w="5100" w:type="dxa"/>
            <w:tcMar>
              <w:top w:w="0" w:type="dxa"/>
              <w:left w:w="30" w:type="dxa"/>
              <w:bottom w:w="0" w:type="dxa"/>
              <w:right w:w="30" w:type="dxa"/>
            </w:tcMar>
          </w:tcPr>
          <w:p w14:paraId="68853423" w14:textId="77777777" w:rsidR="00080843" w:rsidRPr="00080843" w:rsidRDefault="00080843">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r w:rsidRPr="00080843">
              <w:rPr>
                <w:rFonts w:asciiTheme="minorHAnsi" w:hAnsiTheme="minorHAnsi" w:cstheme="minorHAnsi"/>
                <w:color w:val="000000"/>
                <w:sz w:val="20"/>
                <w:szCs w:val="20"/>
              </w:rPr>
              <w:t xml:space="preserve">Name of </w:t>
            </w:r>
            <w:r w:rsidRPr="00080843">
              <w:rPr>
                <w:rFonts w:asciiTheme="minorHAnsi" w:hAnsiTheme="minorHAnsi" w:cstheme="minorHAnsi"/>
                <w:b/>
                <w:bCs/>
                <w:color w:val="000000"/>
                <w:sz w:val="20"/>
                <w:szCs w:val="20"/>
              </w:rPr>
              <w:t>director/secretary</w:t>
            </w:r>
          </w:p>
          <w:p w14:paraId="592E00AC" w14:textId="77777777" w:rsidR="00080843" w:rsidRPr="00080843" w:rsidRDefault="00080843">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p>
        </w:tc>
      </w:tr>
    </w:tbl>
    <w:p w14:paraId="4B885311" w14:textId="54BB18EA" w:rsidR="00080843" w:rsidRPr="00080843" w:rsidRDefault="00080843" w:rsidP="00080843">
      <w:pPr>
        <w:spacing w:before="120" w:after="120"/>
        <w:rPr>
          <w:b/>
          <w:sz w:val="20"/>
          <w:szCs w:val="20"/>
        </w:rPr>
      </w:pPr>
      <w:r>
        <w:rPr>
          <w:b/>
          <w:sz w:val="20"/>
          <w:szCs w:val="20"/>
        </w:rPr>
        <w:t>Venue Manager/Operator</w:t>
      </w:r>
    </w:p>
    <w:tbl>
      <w:tblPr>
        <w:tblW w:w="10080" w:type="dxa"/>
        <w:tblInd w:w="30" w:type="dxa"/>
        <w:tblLayout w:type="fixed"/>
        <w:tblCellMar>
          <w:left w:w="0" w:type="dxa"/>
          <w:right w:w="0" w:type="dxa"/>
        </w:tblCellMar>
        <w:tblLook w:val="04A0" w:firstRow="1" w:lastRow="0" w:firstColumn="1" w:lastColumn="0" w:noHBand="0" w:noVBand="1"/>
      </w:tblPr>
      <w:tblGrid>
        <w:gridCol w:w="4980"/>
        <w:gridCol w:w="5100"/>
      </w:tblGrid>
      <w:tr w:rsidR="00080843" w14:paraId="073DC497" w14:textId="77777777" w:rsidTr="00EB537D">
        <w:tc>
          <w:tcPr>
            <w:tcW w:w="4980" w:type="dxa"/>
            <w:tcMar>
              <w:top w:w="0" w:type="dxa"/>
              <w:left w:w="30" w:type="dxa"/>
              <w:bottom w:w="0" w:type="dxa"/>
              <w:right w:w="30" w:type="dxa"/>
            </w:tcMar>
          </w:tcPr>
          <w:p w14:paraId="47E7A07F" w14:textId="77777777" w:rsidR="00080843" w:rsidRDefault="00080843" w:rsidP="00EB537D">
            <w:pPr>
              <w:widowControl w:val="0"/>
              <w:autoSpaceDE w:val="0"/>
              <w:autoSpaceDN w:val="0"/>
              <w:adjustRightInd w:val="0"/>
              <w:spacing w:before="200" w:after="20" w:line="240" w:lineRule="auto"/>
              <w:ind w:left="30" w:right="30"/>
              <w:rPr>
                <w:rFonts w:ascii="Arial" w:hAnsi="Arial" w:cs="Arial"/>
                <w:color w:val="000000"/>
                <w:sz w:val="20"/>
                <w:szCs w:val="20"/>
              </w:rPr>
            </w:pPr>
            <w:r>
              <w:rPr>
                <w:rFonts w:ascii="Arial" w:hAnsi="Arial" w:cs="Arial"/>
                <w:color w:val="000000"/>
                <w:sz w:val="20"/>
                <w:szCs w:val="20"/>
              </w:rPr>
              <w:t>__________________________________</w:t>
            </w:r>
          </w:p>
        </w:tc>
        <w:tc>
          <w:tcPr>
            <w:tcW w:w="5100" w:type="dxa"/>
            <w:tcMar>
              <w:top w:w="0" w:type="dxa"/>
              <w:left w:w="30" w:type="dxa"/>
              <w:bottom w:w="0" w:type="dxa"/>
              <w:right w:w="30" w:type="dxa"/>
            </w:tcMar>
          </w:tcPr>
          <w:p w14:paraId="1C050281" w14:textId="77777777" w:rsidR="00080843" w:rsidRDefault="00080843" w:rsidP="00EB537D">
            <w:pPr>
              <w:widowControl w:val="0"/>
              <w:autoSpaceDE w:val="0"/>
              <w:autoSpaceDN w:val="0"/>
              <w:adjustRightInd w:val="0"/>
              <w:spacing w:before="200" w:after="20" w:line="240" w:lineRule="auto"/>
              <w:ind w:left="30" w:right="30"/>
              <w:rPr>
                <w:rFonts w:ascii="Arial" w:hAnsi="Arial" w:cs="Arial"/>
                <w:color w:val="000000"/>
                <w:sz w:val="20"/>
                <w:szCs w:val="20"/>
              </w:rPr>
            </w:pPr>
            <w:r>
              <w:rPr>
                <w:rFonts w:ascii="Arial" w:hAnsi="Arial" w:cs="Arial"/>
                <w:color w:val="000000"/>
                <w:sz w:val="20"/>
                <w:szCs w:val="20"/>
              </w:rPr>
              <w:t>__________________________________</w:t>
            </w:r>
          </w:p>
        </w:tc>
      </w:tr>
      <w:tr w:rsidR="00080843" w14:paraId="5EDC6561" w14:textId="77777777" w:rsidTr="00EB537D">
        <w:tc>
          <w:tcPr>
            <w:tcW w:w="4980" w:type="dxa"/>
            <w:tcMar>
              <w:top w:w="0" w:type="dxa"/>
              <w:left w:w="30" w:type="dxa"/>
              <w:bottom w:w="0" w:type="dxa"/>
              <w:right w:w="30" w:type="dxa"/>
            </w:tcMar>
          </w:tcPr>
          <w:p w14:paraId="67AB9165" w14:textId="77777777" w:rsidR="00080843" w:rsidRPr="00080843" w:rsidRDefault="00080843" w:rsidP="00EB537D">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r w:rsidRPr="00080843">
              <w:rPr>
                <w:rFonts w:asciiTheme="minorHAnsi" w:hAnsiTheme="minorHAnsi" w:cstheme="minorHAnsi"/>
                <w:color w:val="000000"/>
                <w:sz w:val="20"/>
                <w:szCs w:val="20"/>
              </w:rPr>
              <w:t xml:space="preserve">Signature of </w:t>
            </w:r>
            <w:r w:rsidRPr="00080843">
              <w:rPr>
                <w:rFonts w:asciiTheme="minorHAnsi" w:hAnsiTheme="minorHAnsi" w:cstheme="minorHAnsi"/>
                <w:b/>
                <w:bCs/>
                <w:color w:val="000000"/>
                <w:sz w:val="20"/>
                <w:szCs w:val="20"/>
              </w:rPr>
              <w:t>director</w:t>
            </w:r>
          </w:p>
        </w:tc>
        <w:tc>
          <w:tcPr>
            <w:tcW w:w="5100" w:type="dxa"/>
            <w:tcMar>
              <w:top w:w="0" w:type="dxa"/>
              <w:left w:w="30" w:type="dxa"/>
              <w:bottom w:w="0" w:type="dxa"/>
              <w:right w:w="30" w:type="dxa"/>
            </w:tcMar>
          </w:tcPr>
          <w:p w14:paraId="3BF5C6E7" w14:textId="77777777" w:rsidR="00080843" w:rsidRPr="00080843" w:rsidRDefault="00080843" w:rsidP="00EB537D">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r w:rsidRPr="00080843">
              <w:rPr>
                <w:rFonts w:asciiTheme="minorHAnsi" w:hAnsiTheme="minorHAnsi" w:cstheme="minorHAnsi"/>
                <w:color w:val="000000"/>
                <w:sz w:val="20"/>
                <w:szCs w:val="20"/>
              </w:rPr>
              <w:t xml:space="preserve">Signature of </w:t>
            </w:r>
            <w:r w:rsidRPr="00080843">
              <w:rPr>
                <w:rFonts w:asciiTheme="minorHAnsi" w:hAnsiTheme="minorHAnsi" w:cstheme="minorHAnsi"/>
                <w:b/>
                <w:bCs/>
                <w:color w:val="000000"/>
                <w:sz w:val="20"/>
                <w:szCs w:val="20"/>
              </w:rPr>
              <w:t>director/secretary</w:t>
            </w:r>
          </w:p>
        </w:tc>
      </w:tr>
      <w:tr w:rsidR="00080843" w14:paraId="46633760" w14:textId="77777777" w:rsidTr="00EB537D">
        <w:tc>
          <w:tcPr>
            <w:tcW w:w="4980" w:type="dxa"/>
            <w:tcMar>
              <w:top w:w="0" w:type="dxa"/>
              <w:left w:w="30" w:type="dxa"/>
              <w:bottom w:w="0" w:type="dxa"/>
              <w:right w:w="30" w:type="dxa"/>
            </w:tcMar>
          </w:tcPr>
          <w:p w14:paraId="482A35CB" w14:textId="77777777" w:rsidR="00080843" w:rsidRPr="00080843" w:rsidRDefault="00080843" w:rsidP="00EB537D">
            <w:pPr>
              <w:widowControl w:val="0"/>
              <w:autoSpaceDE w:val="0"/>
              <w:autoSpaceDN w:val="0"/>
              <w:adjustRightInd w:val="0"/>
              <w:spacing w:before="200" w:after="20" w:line="240" w:lineRule="auto"/>
              <w:ind w:left="30" w:right="30"/>
              <w:rPr>
                <w:rFonts w:asciiTheme="minorHAnsi" w:hAnsiTheme="minorHAnsi" w:cstheme="minorHAnsi"/>
                <w:color w:val="000000"/>
                <w:sz w:val="20"/>
                <w:szCs w:val="20"/>
              </w:rPr>
            </w:pPr>
            <w:r w:rsidRPr="00080843">
              <w:rPr>
                <w:rFonts w:asciiTheme="minorHAnsi" w:hAnsiTheme="minorHAnsi" w:cstheme="minorHAnsi"/>
                <w:color w:val="000000"/>
                <w:sz w:val="20"/>
                <w:szCs w:val="20"/>
              </w:rPr>
              <w:t>__________________________________</w:t>
            </w:r>
          </w:p>
        </w:tc>
        <w:tc>
          <w:tcPr>
            <w:tcW w:w="5100" w:type="dxa"/>
            <w:tcMar>
              <w:top w:w="0" w:type="dxa"/>
              <w:left w:w="30" w:type="dxa"/>
              <w:bottom w:w="0" w:type="dxa"/>
              <w:right w:w="30" w:type="dxa"/>
            </w:tcMar>
          </w:tcPr>
          <w:p w14:paraId="165E9ABE" w14:textId="77777777" w:rsidR="00080843" w:rsidRPr="00080843" w:rsidRDefault="00080843" w:rsidP="00EB537D">
            <w:pPr>
              <w:widowControl w:val="0"/>
              <w:autoSpaceDE w:val="0"/>
              <w:autoSpaceDN w:val="0"/>
              <w:adjustRightInd w:val="0"/>
              <w:spacing w:before="200" w:after="20" w:line="240" w:lineRule="auto"/>
              <w:ind w:left="30" w:right="30"/>
              <w:rPr>
                <w:rFonts w:asciiTheme="minorHAnsi" w:hAnsiTheme="minorHAnsi" w:cstheme="minorHAnsi"/>
                <w:color w:val="000000"/>
                <w:sz w:val="20"/>
                <w:szCs w:val="20"/>
              </w:rPr>
            </w:pPr>
            <w:r w:rsidRPr="00080843">
              <w:rPr>
                <w:rFonts w:asciiTheme="minorHAnsi" w:hAnsiTheme="minorHAnsi" w:cstheme="minorHAnsi"/>
                <w:color w:val="000000"/>
                <w:sz w:val="20"/>
                <w:szCs w:val="20"/>
              </w:rPr>
              <w:t>__________________________________</w:t>
            </w:r>
          </w:p>
        </w:tc>
      </w:tr>
      <w:tr w:rsidR="00080843" w14:paraId="7123F671" w14:textId="77777777" w:rsidTr="00EB537D">
        <w:tc>
          <w:tcPr>
            <w:tcW w:w="4980" w:type="dxa"/>
            <w:tcMar>
              <w:top w:w="0" w:type="dxa"/>
              <w:left w:w="30" w:type="dxa"/>
              <w:bottom w:w="0" w:type="dxa"/>
              <w:right w:w="30" w:type="dxa"/>
            </w:tcMar>
          </w:tcPr>
          <w:p w14:paraId="0BFD5314" w14:textId="223D2F26" w:rsidR="00080843" w:rsidRPr="00080843" w:rsidRDefault="00080843" w:rsidP="00080843">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r w:rsidRPr="00080843">
              <w:rPr>
                <w:rFonts w:asciiTheme="minorHAnsi" w:hAnsiTheme="minorHAnsi" w:cstheme="minorHAnsi"/>
                <w:color w:val="000000"/>
                <w:sz w:val="20"/>
                <w:szCs w:val="20"/>
              </w:rPr>
              <w:t xml:space="preserve">Name of </w:t>
            </w:r>
            <w:r w:rsidRPr="00080843">
              <w:rPr>
                <w:rFonts w:asciiTheme="minorHAnsi" w:hAnsiTheme="minorHAnsi" w:cstheme="minorHAnsi"/>
                <w:b/>
                <w:bCs/>
                <w:color w:val="000000"/>
                <w:sz w:val="20"/>
                <w:szCs w:val="20"/>
              </w:rPr>
              <w:t>director</w:t>
            </w:r>
          </w:p>
        </w:tc>
        <w:tc>
          <w:tcPr>
            <w:tcW w:w="5100" w:type="dxa"/>
            <w:tcMar>
              <w:top w:w="0" w:type="dxa"/>
              <w:left w:w="30" w:type="dxa"/>
              <w:bottom w:w="0" w:type="dxa"/>
              <w:right w:w="30" w:type="dxa"/>
            </w:tcMar>
          </w:tcPr>
          <w:p w14:paraId="1068D76C" w14:textId="77777777" w:rsidR="00080843" w:rsidRPr="00080843" w:rsidRDefault="00080843" w:rsidP="00EB537D">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r w:rsidRPr="00080843">
              <w:rPr>
                <w:rFonts w:asciiTheme="minorHAnsi" w:hAnsiTheme="minorHAnsi" w:cstheme="minorHAnsi"/>
                <w:color w:val="000000"/>
                <w:sz w:val="20"/>
                <w:szCs w:val="20"/>
              </w:rPr>
              <w:t xml:space="preserve">Name of </w:t>
            </w:r>
            <w:r w:rsidRPr="00080843">
              <w:rPr>
                <w:rFonts w:asciiTheme="minorHAnsi" w:hAnsiTheme="minorHAnsi" w:cstheme="minorHAnsi"/>
                <w:b/>
                <w:bCs/>
                <w:color w:val="000000"/>
                <w:sz w:val="20"/>
                <w:szCs w:val="20"/>
              </w:rPr>
              <w:t>director/secretary</w:t>
            </w:r>
          </w:p>
          <w:p w14:paraId="211D03B5" w14:textId="77777777" w:rsidR="00080843" w:rsidRPr="00080843" w:rsidRDefault="00080843" w:rsidP="00EB537D">
            <w:pPr>
              <w:widowControl w:val="0"/>
              <w:autoSpaceDE w:val="0"/>
              <w:autoSpaceDN w:val="0"/>
              <w:adjustRightInd w:val="0"/>
              <w:spacing w:before="200" w:after="20" w:line="240" w:lineRule="auto"/>
              <w:ind w:left="30" w:right="30"/>
              <w:rPr>
                <w:rFonts w:asciiTheme="minorHAnsi" w:hAnsiTheme="minorHAnsi" w:cstheme="minorHAnsi"/>
                <w:b/>
                <w:bCs/>
                <w:color w:val="000000"/>
                <w:sz w:val="20"/>
                <w:szCs w:val="20"/>
              </w:rPr>
            </w:pPr>
          </w:p>
        </w:tc>
      </w:tr>
    </w:tbl>
    <w:p w14:paraId="0D3AD3D9" w14:textId="0E3DE275" w:rsidR="006108B8" w:rsidRPr="008F0B3C" w:rsidDel="00B005C3" w:rsidRDefault="006108B8" w:rsidP="00080843">
      <w:pPr>
        <w:spacing w:after="0" w:line="240" w:lineRule="auto"/>
        <w:rPr>
          <w:sz w:val="20"/>
          <w:szCs w:val="20"/>
        </w:rPr>
      </w:pPr>
      <w:r w:rsidRPr="008F0B3C" w:rsidDel="00B005C3">
        <w:rPr>
          <w:sz w:val="20"/>
          <w:szCs w:val="20"/>
        </w:rPr>
        <w:t xml:space="preserve">Please ensure this Agreement including all attachments are signed and returned within seven (7) </w:t>
      </w:r>
      <w:r w:rsidR="005B51C8" w:rsidRPr="008F0B3C" w:rsidDel="00B005C3">
        <w:rPr>
          <w:sz w:val="20"/>
          <w:szCs w:val="20"/>
        </w:rPr>
        <w:t>days from</w:t>
      </w:r>
      <w:r w:rsidRPr="008F0B3C" w:rsidDel="00B005C3">
        <w:rPr>
          <w:sz w:val="20"/>
          <w:szCs w:val="20"/>
        </w:rPr>
        <w:t xml:space="preserve"> the time of issue</w:t>
      </w:r>
      <w:r w:rsidR="00F344B2" w:rsidRPr="008F0B3C" w:rsidDel="00B005C3">
        <w:rPr>
          <w:sz w:val="20"/>
          <w:szCs w:val="20"/>
        </w:rPr>
        <w:t xml:space="preserve"> by </w:t>
      </w:r>
      <w:r w:rsidR="00E86377" w:rsidRPr="008F0B3C" w:rsidDel="00B005C3">
        <w:rPr>
          <w:sz w:val="20"/>
          <w:szCs w:val="20"/>
        </w:rPr>
        <w:t>TEGL</w:t>
      </w:r>
      <w:r w:rsidRPr="008F0B3C" w:rsidDel="00B005C3">
        <w:rPr>
          <w:sz w:val="20"/>
          <w:szCs w:val="20"/>
        </w:rPr>
        <w:t xml:space="preserve">. If you </w:t>
      </w:r>
      <w:r w:rsidR="00656622" w:rsidRPr="008F0B3C" w:rsidDel="00B005C3">
        <w:rPr>
          <w:sz w:val="20"/>
          <w:szCs w:val="20"/>
        </w:rPr>
        <w:t>anticipate a</w:t>
      </w:r>
      <w:r w:rsidRPr="008F0B3C" w:rsidDel="00B005C3">
        <w:rPr>
          <w:sz w:val="20"/>
          <w:szCs w:val="20"/>
        </w:rPr>
        <w:t xml:space="preserve"> delay</w:t>
      </w:r>
      <w:r w:rsidR="00656622" w:rsidRPr="008F0B3C" w:rsidDel="00B005C3">
        <w:rPr>
          <w:sz w:val="20"/>
          <w:szCs w:val="20"/>
        </w:rPr>
        <w:t>,</w:t>
      </w:r>
      <w:r w:rsidRPr="008F0B3C" w:rsidDel="00B005C3">
        <w:rPr>
          <w:sz w:val="20"/>
          <w:szCs w:val="20"/>
        </w:rPr>
        <w:t xml:space="preserve"> please contact </w:t>
      </w:r>
      <w:r w:rsidR="00E86377" w:rsidRPr="008F0B3C" w:rsidDel="00B005C3">
        <w:rPr>
          <w:sz w:val="20"/>
          <w:szCs w:val="20"/>
        </w:rPr>
        <w:t>TEGL</w:t>
      </w:r>
      <w:r w:rsidRPr="008F0B3C" w:rsidDel="00B005C3">
        <w:rPr>
          <w:sz w:val="20"/>
          <w:szCs w:val="20"/>
        </w:rPr>
        <w:t xml:space="preserve"> immediately.  Failure to comply</w:t>
      </w:r>
      <w:r w:rsidR="00656622" w:rsidRPr="008F0B3C" w:rsidDel="00B005C3">
        <w:rPr>
          <w:sz w:val="20"/>
          <w:szCs w:val="20"/>
        </w:rPr>
        <w:t xml:space="preserve"> with the timeframe for return of documentation</w:t>
      </w:r>
      <w:r w:rsidRPr="008F0B3C" w:rsidDel="00B005C3">
        <w:rPr>
          <w:sz w:val="20"/>
          <w:szCs w:val="20"/>
        </w:rPr>
        <w:t xml:space="preserve"> may</w:t>
      </w:r>
      <w:r w:rsidR="00656622" w:rsidRPr="008F0B3C" w:rsidDel="00B005C3">
        <w:rPr>
          <w:sz w:val="20"/>
          <w:szCs w:val="20"/>
        </w:rPr>
        <w:t xml:space="preserve"> result in </w:t>
      </w:r>
      <w:r w:rsidRPr="008F0B3C" w:rsidDel="00B005C3">
        <w:rPr>
          <w:sz w:val="20"/>
          <w:szCs w:val="20"/>
        </w:rPr>
        <w:t xml:space="preserve">cancellation of the </w:t>
      </w:r>
      <w:r w:rsidR="00656622" w:rsidRPr="008F0B3C" w:rsidDel="00B005C3">
        <w:rPr>
          <w:sz w:val="20"/>
          <w:szCs w:val="20"/>
        </w:rPr>
        <w:t>performance</w:t>
      </w:r>
      <w:r w:rsidRPr="008F0B3C" w:rsidDel="00B005C3">
        <w:rPr>
          <w:sz w:val="20"/>
          <w:szCs w:val="20"/>
        </w:rPr>
        <w:t xml:space="preserve"> </w:t>
      </w:r>
      <w:r w:rsidR="00F344B2" w:rsidRPr="008F0B3C" w:rsidDel="00B005C3">
        <w:rPr>
          <w:sz w:val="20"/>
          <w:szCs w:val="20"/>
        </w:rPr>
        <w:t xml:space="preserve">by </w:t>
      </w:r>
      <w:r w:rsidR="00E86377" w:rsidRPr="008F0B3C" w:rsidDel="00B005C3">
        <w:rPr>
          <w:sz w:val="20"/>
          <w:szCs w:val="20"/>
        </w:rPr>
        <w:t>TEGL</w:t>
      </w:r>
      <w:r w:rsidR="00F344B2" w:rsidRPr="008F0B3C" w:rsidDel="00B005C3">
        <w:rPr>
          <w:sz w:val="20"/>
          <w:szCs w:val="20"/>
        </w:rPr>
        <w:t xml:space="preserve"> </w:t>
      </w:r>
      <w:r w:rsidRPr="008F0B3C" w:rsidDel="00B005C3">
        <w:rPr>
          <w:sz w:val="20"/>
          <w:szCs w:val="20"/>
        </w:rPr>
        <w:t>without further notice</w:t>
      </w:r>
      <w:r w:rsidR="00656622" w:rsidRPr="008F0B3C" w:rsidDel="00B005C3">
        <w:rPr>
          <w:sz w:val="20"/>
          <w:szCs w:val="20"/>
        </w:rPr>
        <w:t xml:space="preserve"> to you</w:t>
      </w:r>
      <w:r w:rsidRPr="008F0B3C" w:rsidDel="00B005C3">
        <w:rPr>
          <w:sz w:val="20"/>
          <w:szCs w:val="20"/>
        </w:rPr>
        <w:t>.</w:t>
      </w:r>
      <w:r w:rsidR="001E3087" w:rsidRPr="008F0B3C" w:rsidDel="00B005C3">
        <w:rPr>
          <w:sz w:val="20"/>
          <w:szCs w:val="20"/>
        </w:rPr>
        <w:t>)</w:t>
      </w:r>
    </w:p>
    <w:p w14:paraId="54A5A69E" w14:textId="20468864" w:rsidR="002E1232" w:rsidRDefault="002E1232">
      <w:pPr>
        <w:spacing w:after="0" w:line="240" w:lineRule="auto"/>
        <w:rPr>
          <w:b/>
        </w:rPr>
      </w:pPr>
    </w:p>
    <w:p w14:paraId="5A6AA790" w14:textId="77777777" w:rsidR="004E7879" w:rsidRDefault="004E7879" w:rsidP="008541B3">
      <w:pPr>
        <w:spacing w:after="0" w:line="240" w:lineRule="auto"/>
        <w:rPr>
          <w:b/>
        </w:rPr>
      </w:pPr>
    </w:p>
    <w:p w14:paraId="24DDEA53" w14:textId="059FB18A" w:rsidR="009C6E1D" w:rsidRPr="006B0839" w:rsidRDefault="009C6E1D" w:rsidP="008541B3">
      <w:pPr>
        <w:spacing w:after="0" w:line="240" w:lineRule="auto"/>
        <w:rPr>
          <w:b/>
        </w:rPr>
      </w:pPr>
      <w:r w:rsidRPr="006B0839">
        <w:rPr>
          <w:b/>
        </w:rPr>
        <w:t>TERMS AND CONDITIONS</w:t>
      </w:r>
    </w:p>
    <w:p w14:paraId="412281C1" w14:textId="025AB195" w:rsidR="00C01AA9" w:rsidRPr="00C01AA9" w:rsidRDefault="00C01AA9" w:rsidP="00C01AA9">
      <w:pPr>
        <w:rPr>
          <w:b/>
        </w:rPr>
      </w:pPr>
      <w:r>
        <w:rPr>
          <w:b/>
        </w:rPr>
        <w:t>Services</w:t>
      </w:r>
    </w:p>
    <w:p w14:paraId="0F4602D5" w14:textId="77777777" w:rsidR="000A0A29" w:rsidRDefault="000A0A29" w:rsidP="00DA26E6">
      <w:pPr>
        <w:pStyle w:val="ListParagraph"/>
        <w:numPr>
          <w:ilvl w:val="0"/>
          <w:numId w:val="21"/>
        </w:numPr>
      </w:pPr>
      <w:r>
        <w:t xml:space="preserve">The Venue Manager/Operator must provide </w:t>
      </w:r>
      <w:r w:rsidR="00E86377">
        <w:t>TEGL</w:t>
      </w:r>
      <w:r>
        <w:t xml:space="preserve"> with exclusive use of the Venue</w:t>
      </w:r>
      <w:r w:rsidR="006459F5">
        <w:t xml:space="preserve"> and agreed common/shared areas</w:t>
      </w:r>
      <w:r>
        <w:t xml:space="preserve"> for the hiring period and must not allow any other party to interfere with the </w:t>
      </w:r>
      <w:r w:rsidR="00656622">
        <w:t xml:space="preserve">use and access </w:t>
      </w:r>
      <w:r>
        <w:t xml:space="preserve">rights granted to </w:t>
      </w:r>
      <w:r w:rsidR="00E86377">
        <w:t>TEGL</w:t>
      </w:r>
      <w:r>
        <w:t xml:space="preserve"> under this Agreement. </w:t>
      </w:r>
    </w:p>
    <w:p w14:paraId="582C2063" w14:textId="77777777" w:rsidR="005217E0" w:rsidRDefault="005217E0" w:rsidP="00DA26E6">
      <w:pPr>
        <w:pStyle w:val="ListParagraph"/>
        <w:numPr>
          <w:ilvl w:val="0"/>
          <w:numId w:val="21"/>
        </w:numPr>
      </w:pPr>
      <w:r>
        <w:t xml:space="preserve">Any equipment provided by the Venue Manager/Operator for the </w:t>
      </w:r>
      <w:r w:rsidR="00063337">
        <w:t>p</w:t>
      </w:r>
      <w:r>
        <w:t xml:space="preserve">erformance must be in good, safe working order and </w:t>
      </w:r>
      <w:r w:rsidR="00656622">
        <w:t xml:space="preserve">must </w:t>
      </w:r>
      <w:r>
        <w:t xml:space="preserve">comply with all applicable standards. </w:t>
      </w:r>
    </w:p>
    <w:p w14:paraId="2FE35DAB" w14:textId="77777777" w:rsidR="001A5033" w:rsidRDefault="001A5033" w:rsidP="00DA26E6">
      <w:pPr>
        <w:pStyle w:val="ListParagraph"/>
        <w:numPr>
          <w:ilvl w:val="0"/>
          <w:numId w:val="21"/>
        </w:numPr>
      </w:pPr>
      <w:r>
        <w:t xml:space="preserve">The Venue </w:t>
      </w:r>
      <w:r w:rsidR="000A0A29">
        <w:t xml:space="preserve">Manager/Operator </w:t>
      </w:r>
      <w:r>
        <w:t xml:space="preserve">will take all reasonable precautions to prevent persons other </w:t>
      </w:r>
      <w:r w:rsidR="008506EF">
        <w:t>th</w:t>
      </w:r>
      <w:r>
        <w:t xml:space="preserve">an a </w:t>
      </w:r>
      <w:r w:rsidR="00595E5F">
        <w:t>pre-approved</w:t>
      </w:r>
      <w:r>
        <w:t xml:space="preserve"> representative of the Venue</w:t>
      </w:r>
      <w:r w:rsidR="000A0A29">
        <w:t xml:space="preserve"> Manager/Operator</w:t>
      </w:r>
      <w:r>
        <w:t xml:space="preserve"> from seeing the Artist before and after the performance.</w:t>
      </w:r>
    </w:p>
    <w:p w14:paraId="408D2B95" w14:textId="77777777" w:rsidR="001A5033" w:rsidRDefault="001A5033" w:rsidP="00DA26E6">
      <w:pPr>
        <w:pStyle w:val="ListParagraph"/>
        <w:numPr>
          <w:ilvl w:val="0"/>
          <w:numId w:val="21"/>
        </w:numPr>
      </w:pPr>
      <w:r>
        <w:t xml:space="preserve">The </w:t>
      </w:r>
      <w:r w:rsidR="00F344B2">
        <w:t>V</w:t>
      </w:r>
      <w:r>
        <w:t>enue</w:t>
      </w:r>
      <w:r w:rsidR="000A0A29">
        <w:t xml:space="preserve"> Manager/Operator</w:t>
      </w:r>
      <w:r>
        <w:t xml:space="preserve"> will provide clean and well lit dressing rooms in a safe and secure environment backstage.</w:t>
      </w:r>
    </w:p>
    <w:p w14:paraId="02CDD165" w14:textId="77777777" w:rsidR="001A5033" w:rsidRDefault="008506EF" w:rsidP="00DA26E6">
      <w:pPr>
        <w:pStyle w:val="ListParagraph"/>
        <w:numPr>
          <w:ilvl w:val="0"/>
          <w:numId w:val="21"/>
        </w:numPr>
      </w:pPr>
      <w:r>
        <w:t xml:space="preserve">The Venue </w:t>
      </w:r>
      <w:r w:rsidR="000A0A29">
        <w:t xml:space="preserve">Manager/Operator </w:t>
      </w:r>
      <w:r w:rsidR="00F344B2">
        <w:t xml:space="preserve">will provide </w:t>
      </w:r>
      <w:r w:rsidR="001A5033">
        <w:t xml:space="preserve">access to sufficient </w:t>
      </w:r>
      <w:r w:rsidR="00F344B2">
        <w:t xml:space="preserve">and safe </w:t>
      </w:r>
      <w:r w:rsidR="001A5033">
        <w:t xml:space="preserve">mains power to suit the performance without </w:t>
      </w:r>
      <w:r>
        <w:t>additional</w:t>
      </w:r>
      <w:r w:rsidR="001A5033">
        <w:t xml:space="preserve"> cost to the Artist</w:t>
      </w:r>
      <w:r w:rsidR="00F344B2">
        <w:t>.</w:t>
      </w:r>
    </w:p>
    <w:p w14:paraId="2CE6B023" w14:textId="77777777" w:rsidR="006459F5" w:rsidRDefault="006459F5" w:rsidP="00DA26E6">
      <w:pPr>
        <w:pStyle w:val="ListParagraph"/>
        <w:numPr>
          <w:ilvl w:val="0"/>
          <w:numId w:val="21"/>
        </w:numPr>
      </w:pPr>
      <w:r>
        <w:t xml:space="preserve">The Venue Manager/Operator must provide all Venue staff for the performance as agreed with </w:t>
      </w:r>
      <w:r w:rsidR="00E86377">
        <w:t>TEGL</w:t>
      </w:r>
      <w:r>
        <w:t xml:space="preserve">. </w:t>
      </w:r>
    </w:p>
    <w:p w14:paraId="28FFFB25" w14:textId="77777777" w:rsidR="001A5033" w:rsidRDefault="001A5033" w:rsidP="00DA26E6">
      <w:pPr>
        <w:pStyle w:val="ListParagraph"/>
        <w:numPr>
          <w:ilvl w:val="0"/>
          <w:numId w:val="21"/>
        </w:numPr>
      </w:pPr>
      <w:r>
        <w:lastRenderedPageBreak/>
        <w:t xml:space="preserve">The </w:t>
      </w:r>
      <w:r w:rsidR="00F344B2">
        <w:t>V</w:t>
      </w:r>
      <w:r>
        <w:t xml:space="preserve">enue </w:t>
      </w:r>
      <w:r w:rsidR="000A0A29">
        <w:t xml:space="preserve">Manager/Operator </w:t>
      </w:r>
      <w:r>
        <w:t>will not have the righ</w:t>
      </w:r>
      <w:r w:rsidR="000A0A29">
        <w:t xml:space="preserve">t and must not permit any other third party </w:t>
      </w:r>
      <w:r>
        <w:t>to record, broadcast, photograph</w:t>
      </w:r>
      <w:r w:rsidR="00F344B2">
        <w:t>,</w:t>
      </w:r>
      <w:r>
        <w:t xml:space="preserve"> televise or reproduce the performance or part thereof in any way</w:t>
      </w:r>
      <w:r w:rsidR="00063337">
        <w:t xml:space="preserve"> without the prior written consent of </w:t>
      </w:r>
      <w:r w:rsidR="00E86377">
        <w:t>TEGL</w:t>
      </w:r>
      <w:r>
        <w:t>.</w:t>
      </w:r>
    </w:p>
    <w:p w14:paraId="7F528F68" w14:textId="013108B0" w:rsidR="001A5033" w:rsidRDefault="001A5033" w:rsidP="00DA26E6">
      <w:pPr>
        <w:pStyle w:val="ListParagraph"/>
        <w:numPr>
          <w:ilvl w:val="0"/>
          <w:numId w:val="21"/>
        </w:numPr>
      </w:pPr>
      <w:r>
        <w:t xml:space="preserve">Where the </w:t>
      </w:r>
      <w:r w:rsidR="00F344B2">
        <w:t>F</w:t>
      </w:r>
      <w:r>
        <w:t xml:space="preserve">ee is </w:t>
      </w:r>
      <w:r w:rsidR="00063337">
        <w:t xml:space="preserve">calculated </w:t>
      </w:r>
      <w:r>
        <w:t xml:space="preserve">based on </w:t>
      </w:r>
      <w:r w:rsidR="00F344B2">
        <w:t>ticket receipts for the performance</w:t>
      </w:r>
      <w:r>
        <w:t>, the Venue</w:t>
      </w:r>
      <w:r w:rsidR="000A0A29">
        <w:t xml:space="preserve"> Manager/Operator</w:t>
      </w:r>
      <w:r>
        <w:t xml:space="preserve"> will provide a </w:t>
      </w:r>
      <w:proofErr w:type="gramStart"/>
      <w:r>
        <w:t>computer generated</w:t>
      </w:r>
      <w:proofErr w:type="gramEnd"/>
      <w:r>
        <w:t xml:space="preserve"> settlement report from the ticket system to confirm the </w:t>
      </w:r>
      <w:r w:rsidR="008506EF">
        <w:t>exact sales, ticketing fees, credit card fees etc</w:t>
      </w:r>
      <w:r w:rsidR="000A0A29">
        <w:t xml:space="preserve"> </w:t>
      </w:r>
      <w:r w:rsidR="0060404D">
        <w:t>within 24 hours of the performance</w:t>
      </w:r>
      <w:r w:rsidR="00063337">
        <w:t>.</w:t>
      </w:r>
    </w:p>
    <w:p w14:paraId="04488CD4" w14:textId="1A4C98A1" w:rsidR="00C01AA9" w:rsidRDefault="00C01AA9" w:rsidP="00B005C3">
      <w:pPr>
        <w:rPr>
          <w:b/>
        </w:rPr>
      </w:pPr>
      <w:r>
        <w:rPr>
          <w:b/>
        </w:rPr>
        <w:t>Licences</w:t>
      </w:r>
    </w:p>
    <w:p w14:paraId="222EAEAB" w14:textId="77777777" w:rsidR="00C01AA9" w:rsidRDefault="00C01AA9" w:rsidP="00C01AA9">
      <w:pPr>
        <w:pStyle w:val="ListParagraph"/>
        <w:numPr>
          <w:ilvl w:val="0"/>
          <w:numId w:val="21"/>
        </w:numPr>
      </w:pPr>
      <w:r>
        <w:t xml:space="preserve">The Venue Manager/Operator will at its cost procure and obtain all necessary permits, licences, clearances and consents required for the Artist to perform at the Venue including all necessary APRA licences and will comply with all conditions imposed with the granting of such licences, permits, clearances and consents. </w:t>
      </w:r>
    </w:p>
    <w:p w14:paraId="5126F472" w14:textId="6E4F42F5" w:rsidR="00B005C3" w:rsidRPr="00B005C3" w:rsidRDefault="00B005C3" w:rsidP="00B005C3">
      <w:pPr>
        <w:rPr>
          <w:b/>
        </w:rPr>
      </w:pPr>
      <w:r w:rsidRPr="00B005C3">
        <w:rPr>
          <w:b/>
        </w:rPr>
        <w:t>Ticketing</w:t>
      </w:r>
    </w:p>
    <w:p w14:paraId="1D54883D" w14:textId="77777777" w:rsidR="006459F5" w:rsidRDefault="00D1378A" w:rsidP="00DA26E6">
      <w:pPr>
        <w:pStyle w:val="ListParagraph"/>
        <w:numPr>
          <w:ilvl w:val="0"/>
          <w:numId w:val="21"/>
        </w:numPr>
      </w:pPr>
      <w:r>
        <w:t xml:space="preserve">Where the Venue Manager/Operator is </w:t>
      </w:r>
      <w:r w:rsidR="0060404D">
        <w:t xml:space="preserve">entirely or partially </w:t>
      </w:r>
      <w:r>
        <w:t>responsible for ticket sales for the performance, the Venue Manager/Operator must</w:t>
      </w:r>
      <w:r w:rsidR="006459F5">
        <w:t>:</w:t>
      </w:r>
    </w:p>
    <w:p w14:paraId="4EFB3E96" w14:textId="77777777" w:rsidR="006459F5" w:rsidRDefault="006459F5" w:rsidP="006459F5">
      <w:pPr>
        <w:pStyle w:val="ListParagraph"/>
        <w:numPr>
          <w:ilvl w:val="0"/>
          <w:numId w:val="8"/>
        </w:numPr>
      </w:pPr>
      <w:r>
        <w:t xml:space="preserve">comply with all of </w:t>
      </w:r>
      <w:r w:rsidR="00E86377">
        <w:t>TEGL</w:t>
      </w:r>
      <w:r>
        <w:t>’s reasonable directions with regard to any matter relating to tickets and ticket sales</w:t>
      </w:r>
      <w:r w:rsidR="00063337">
        <w:t>;</w:t>
      </w:r>
    </w:p>
    <w:p w14:paraId="179CE3B3" w14:textId="77777777" w:rsidR="00D1378A" w:rsidRDefault="00D1378A" w:rsidP="006459F5">
      <w:pPr>
        <w:pStyle w:val="ListParagraph"/>
        <w:numPr>
          <w:ilvl w:val="0"/>
          <w:numId w:val="8"/>
        </w:numPr>
      </w:pPr>
      <w:r>
        <w:t xml:space="preserve"> within 24 hours of the performance, pay to </w:t>
      </w:r>
      <w:r w:rsidR="00E86377">
        <w:t>TEGL</w:t>
      </w:r>
      <w:r>
        <w:t xml:space="preserve"> all ticket proceeds it has received in respect of the performance less the booking fees and credit card charges the Venue Manager/Operator is entitled to retain pursuant to this Agreement.  The Venue Manager/Operator must comply with Live Performance Australia Ticketing Code of Practice with respect to the hol</w:t>
      </w:r>
      <w:r w:rsidR="00063337">
        <w:t>ding of advance ticket proceeds;</w:t>
      </w:r>
      <w:r>
        <w:t xml:space="preserve"> </w:t>
      </w:r>
    </w:p>
    <w:p w14:paraId="78D81062" w14:textId="77777777" w:rsidR="00D1378A" w:rsidRDefault="006459F5" w:rsidP="006459F5">
      <w:pPr>
        <w:pStyle w:val="ListParagraph"/>
        <w:numPr>
          <w:ilvl w:val="0"/>
          <w:numId w:val="8"/>
        </w:numPr>
      </w:pPr>
      <w:r>
        <w:t>i</w:t>
      </w:r>
      <w:r w:rsidR="00D1378A">
        <w:t>f the performance is cancelled, the Venue Manager/Operator must</w:t>
      </w:r>
      <w:r w:rsidR="00063337">
        <w:t>,</w:t>
      </w:r>
      <w:r w:rsidR="00D1378A">
        <w:t xml:space="preserve"> immediately upon written notice from </w:t>
      </w:r>
      <w:r w:rsidR="00E86377">
        <w:t>TEGL</w:t>
      </w:r>
      <w:r w:rsidR="00D1378A">
        <w:t xml:space="preserve"> of the cancellation, withdraw tickets to the performance from sale and must comply with all reasonable directions of </w:t>
      </w:r>
      <w:r w:rsidR="00E86377">
        <w:t>TEGL</w:t>
      </w:r>
      <w:r w:rsidR="00063337">
        <w:t xml:space="preserve"> in relation to ticket refunds;</w:t>
      </w:r>
    </w:p>
    <w:p w14:paraId="13F96EF3" w14:textId="77777777" w:rsidR="009C6E1D" w:rsidRDefault="006459F5" w:rsidP="006459F5">
      <w:pPr>
        <w:pStyle w:val="ListParagraph"/>
        <w:numPr>
          <w:ilvl w:val="0"/>
          <w:numId w:val="8"/>
        </w:numPr>
      </w:pPr>
      <w:r>
        <w:t xml:space="preserve">only sell tickets for the price(s) specified by </w:t>
      </w:r>
      <w:r w:rsidR="00E86377">
        <w:t>TEGL</w:t>
      </w:r>
      <w:r>
        <w:t xml:space="preserve"> in writing and not give away any tickets without the prio</w:t>
      </w:r>
      <w:r w:rsidR="00063337">
        <w:t xml:space="preserve">r written consent of </w:t>
      </w:r>
      <w:r w:rsidR="00E86377">
        <w:t>TEGL</w:t>
      </w:r>
      <w:r w:rsidR="00063337">
        <w:t>;</w:t>
      </w:r>
    </w:p>
    <w:p w14:paraId="632210C1" w14:textId="3B2DD226" w:rsidR="006459F5" w:rsidRDefault="00063337" w:rsidP="006459F5">
      <w:pPr>
        <w:pStyle w:val="ListParagraph"/>
        <w:numPr>
          <w:ilvl w:val="0"/>
          <w:numId w:val="8"/>
        </w:numPr>
      </w:pPr>
      <w:r>
        <w:t>s</w:t>
      </w:r>
      <w:r w:rsidR="006459F5">
        <w:t xml:space="preserve">ubject to all relevant privacy laws, upon request by </w:t>
      </w:r>
      <w:r w:rsidR="00E86377">
        <w:t>TEGL</w:t>
      </w:r>
      <w:r w:rsidR="006459F5">
        <w:t xml:space="preserve">, provide </w:t>
      </w:r>
      <w:r w:rsidR="00E86377">
        <w:t>TEGL</w:t>
      </w:r>
      <w:r w:rsidR="006459F5">
        <w:t xml:space="preserve"> with the contact details including name, address and email</w:t>
      </w:r>
      <w:r>
        <w:t xml:space="preserve"> address</w:t>
      </w:r>
      <w:r w:rsidR="006459F5">
        <w:t xml:space="preserve"> of customers who purchase tickets to the performance via the Venue’s ticketing operation and</w:t>
      </w:r>
      <w:r>
        <w:t xml:space="preserve"> must</w:t>
      </w:r>
      <w:r w:rsidR="006459F5">
        <w:t xml:space="preserve"> use its best endeavours to obtain consent from purchasers of tickets, for example by way of a marketing opt in, for </w:t>
      </w:r>
      <w:r w:rsidR="00E86377">
        <w:t>TEGL</w:t>
      </w:r>
      <w:r w:rsidR="006459F5">
        <w:t xml:space="preserve"> to contact those purchasers about future </w:t>
      </w:r>
      <w:r w:rsidR="00E86377">
        <w:t>TEGL</w:t>
      </w:r>
      <w:r w:rsidR="006459F5">
        <w:t xml:space="preserve"> events and tours. </w:t>
      </w:r>
    </w:p>
    <w:p w14:paraId="67E3DB69" w14:textId="0617937A" w:rsidR="00B005C3" w:rsidRPr="00B005C3" w:rsidRDefault="00B005C3" w:rsidP="00B005C3">
      <w:pPr>
        <w:rPr>
          <w:b/>
        </w:rPr>
      </w:pPr>
      <w:r>
        <w:rPr>
          <w:b/>
        </w:rPr>
        <w:t>Promotion</w:t>
      </w:r>
    </w:p>
    <w:p w14:paraId="01706288" w14:textId="77777777" w:rsidR="00B309D2" w:rsidRDefault="006459F5" w:rsidP="00DA26E6">
      <w:pPr>
        <w:pStyle w:val="ListParagraph"/>
        <w:numPr>
          <w:ilvl w:val="0"/>
          <w:numId w:val="21"/>
        </w:numPr>
      </w:pPr>
      <w:r>
        <w:t>The Venue Manager/Operator must no</w:t>
      </w:r>
      <w:r w:rsidR="00BB7C62">
        <w:t xml:space="preserve">t use any logos, images, artwork or other materials connected with </w:t>
      </w:r>
      <w:r w:rsidR="00E86377">
        <w:t>TEGL</w:t>
      </w:r>
      <w:r w:rsidR="00BB7C62">
        <w:t xml:space="preserve">, the Artist or the performance without the prior written consent of </w:t>
      </w:r>
      <w:r w:rsidR="00E86377">
        <w:t>TEGL</w:t>
      </w:r>
      <w:r w:rsidR="00BB7C62">
        <w:t xml:space="preserve">. </w:t>
      </w:r>
    </w:p>
    <w:p w14:paraId="2CE9A9F6" w14:textId="4F80A0CB" w:rsidR="006459F5" w:rsidRDefault="00BB7C62" w:rsidP="00DA26E6">
      <w:pPr>
        <w:pStyle w:val="ListParagraph"/>
        <w:numPr>
          <w:ilvl w:val="0"/>
          <w:numId w:val="21"/>
        </w:numPr>
      </w:pPr>
      <w:r>
        <w:t xml:space="preserve">All marketing material and collateral used by the Venue in connection with the performance must be approved prior by </w:t>
      </w:r>
      <w:r w:rsidR="00E86377">
        <w:t>TEGL</w:t>
      </w:r>
      <w:r>
        <w:t xml:space="preserve"> in writing. </w:t>
      </w:r>
    </w:p>
    <w:p w14:paraId="14A57E17" w14:textId="0099ACEF" w:rsidR="00B309D2" w:rsidRDefault="00B309D2" w:rsidP="00DA26E6">
      <w:pPr>
        <w:pStyle w:val="ListParagraph"/>
        <w:numPr>
          <w:ilvl w:val="0"/>
          <w:numId w:val="21"/>
        </w:numPr>
      </w:pPr>
      <w:r>
        <w:t xml:space="preserve">The Venue Manager/Operator must not make any announcements with respect to the Artist or Performance, or use, issue or distribute any publicity materials (or press releases) without first obtaining the prior written approval of TEGL. </w:t>
      </w:r>
    </w:p>
    <w:p w14:paraId="6994CE63" w14:textId="7346AEE6" w:rsidR="00DA26E6" w:rsidRPr="00DA26E6" w:rsidRDefault="00DA26E6" w:rsidP="00DA26E6">
      <w:pPr>
        <w:rPr>
          <w:b/>
        </w:rPr>
      </w:pPr>
      <w:r>
        <w:rPr>
          <w:b/>
        </w:rPr>
        <w:lastRenderedPageBreak/>
        <w:t>Cancellation</w:t>
      </w:r>
    </w:p>
    <w:p w14:paraId="356CDE43" w14:textId="062F5947" w:rsidR="009C6E1D" w:rsidRPr="00BE62DE" w:rsidDel="00DA26E6" w:rsidRDefault="00E86377" w:rsidP="00DA26E6">
      <w:pPr>
        <w:pStyle w:val="ListParagraph"/>
        <w:numPr>
          <w:ilvl w:val="0"/>
          <w:numId w:val="21"/>
        </w:numPr>
      </w:pPr>
      <w:r w:rsidDel="00DA26E6">
        <w:t>TEGL</w:t>
      </w:r>
      <w:r w:rsidR="008506EF" w:rsidRPr="00BE62DE" w:rsidDel="00DA26E6">
        <w:t xml:space="preserve"> will</w:t>
      </w:r>
      <w:r w:rsidR="00342466" w:rsidRPr="00BE62DE" w:rsidDel="00DA26E6">
        <w:t xml:space="preserve"> not</w:t>
      </w:r>
      <w:r w:rsidR="008506EF" w:rsidRPr="00BE62DE" w:rsidDel="00DA26E6">
        <w:t xml:space="preserve"> </w:t>
      </w:r>
      <w:r w:rsidR="009C6E1D" w:rsidRPr="00BE62DE" w:rsidDel="00DA26E6">
        <w:t xml:space="preserve">be in </w:t>
      </w:r>
      <w:r w:rsidR="008506EF" w:rsidRPr="00BE62DE" w:rsidDel="00DA26E6">
        <w:t>default</w:t>
      </w:r>
      <w:r w:rsidR="009C6E1D" w:rsidRPr="00BE62DE" w:rsidDel="00DA26E6">
        <w:t xml:space="preserve"> of this Agreement</w:t>
      </w:r>
      <w:r w:rsidR="00342466" w:rsidRPr="00BE62DE" w:rsidDel="00DA26E6">
        <w:t xml:space="preserve"> and will not be liable for the Venue Rental or cancellation fees/expenses</w:t>
      </w:r>
      <w:r w:rsidR="009C6E1D" w:rsidRPr="00BE62DE" w:rsidDel="00DA26E6">
        <w:t xml:space="preserve"> if </w:t>
      </w:r>
      <w:r w:rsidR="00342466" w:rsidRPr="00BE62DE" w:rsidDel="00DA26E6">
        <w:t>t</w:t>
      </w:r>
      <w:r w:rsidR="009C6E1D" w:rsidRPr="00BE62DE" w:rsidDel="00DA26E6">
        <w:t xml:space="preserve">he </w:t>
      </w:r>
      <w:r w:rsidR="008506EF" w:rsidRPr="00BE62DE" w:rsidDel="00DA26E6">
        <w:t>Artist</w:t>
      </w:r>
      <w:r w:rsidR="009C6E1D" w:rsidRPr="00BE62DE" w:rsidDel="00DA26E6">
        <w:t xml:space="preserve"> is unable to carry out the </w:t>
      </w:r>
      <w:r w:rsidR="00342466" w:rsidRPr="00BE62DE" w:rsidDel="00DA26E6">
        <w:t xml:space="preserve">performance </w:t>
      </w:r>
      <w:r w:rsidR="009C6E1D" w:rsidRPr="00BE62DE" w:rsidDel="00DA26E6">
        <w:t>or</w:t>
      </w:r>
      <w:r w:rsidR="008506EF" w:rsidRPr="00BE62DE" w:rsidDel="00DA26E6">
        <w:t xml:space="preserve"> the </w:t>
      </w:r>
      <w:r w:rsidR="00342466" w:rsidRPr="00BE62DE" w:rsidDel="00DA26E6">
        <w:t xml:space="preserve">performance </w:t>
      </w:r>
      <w:r w:rsidR="008506EF" w:rsidRPr="00BE62DE" w:rsidDel="00DA26E6">
        <w:t>is hampered by</w:t>
      </w:r>
      <w:r w:rsidR="009C6E1D" w:rsidRPr="00BE62DE" w:rsidDel="00DA26E6">
        <w:t xml:space="preserve"> reason of any event not </w:t>
      </w:r>
      <w:r w:rsidR="00063337" w:rsidRPr="00BE62DE" w:rsidDel="00DA26E6">
        <w:t xml:space="preserve">reasonably </w:t>
      </w:r>
      <w:r w:rsidR="009C6E1D" w:rsidRPr="00BE62DE" w:rsidDel="00DA26E6">
        <w:t xml:space="preserve">within the control of </w:t>
      </w:r>
      <w:r w:rsidDel="00DA26E6">
        <w:t>TEGL</w:t>
      </w:r>
      <w:r w:rsidR="009C6E1D" w:rsidRPr="00BE62DE" w:rsidDel="00DA26E6">
        <w:t xml:space="preserve"> or which </w:t>
      </w:r>
      <w:r w:rsidDel="00DA26E6">
        <w:t>TEGL</w:t>
      </w:r>
      <w:r w:rsidR="009C6E1D" w:rsidRPr="00BE62DE" w:rsidDel="00DA26E6">
        <w:t xml:space="preserve"> could not by reasonabl</w:t>
      </w:r>
      <w:r w:rsidR="00342466" w:rsidRPr="00BE62DE" w:rsidDel="00DA26E6">
        <w:t>e</w:t>
      </w:r>
      <w:r w:rsidR="009C6E1D" w:rsidRPr="00BE62DE" w:rsidDel="00DA26E6">
        <w:t xml:space="preserve"> diligence have avoided</w:t>
      </w:r>
      <w:r w:rsidR="00342466" w:rsidRPr="00BE62DE" w:rsidDel="00DA26E6">
        <w:t xml:space="preserve"> including an act of god or unavoidable medical condition</w:t>
      </w:r>
      <w:r w:rsidR="009C6E1D" w:rsidRPr="00BE62DE" w:rsidDel="00DA26E6">
        <w:t>.</w:t>
      </w:r>
    </w:p>
    <w:p w14:paraId="2C976F82" w14:textId="58D6F334" w:rsidR="00342466" w:rsidRDefault="00E86377" w:rsidP="00DA26E6">
      <w:pPr>
        <w:pStyle w:val="ListParagraph"/>
        <w:numPr>
          <w:ilvl w:val="0"/>
          <w:numId w:val="21"/>
        </w:numPr>
      </w:pPr>
      <w:r w:rsidDel="00DA26E6">
        <w:t>TEGL</w:t>
      </w:r>
      <w:r w:rsidR="00342466" w:rsidDel="00DA26E6">
        <w:t xml:space="preserve"> is entitled to cancel the performance at any time for any reason</w:t>
      </w:r>
      <w:r w:rsidR="00285FBA" w:rsidDel="00DA26E6">
        <w:t xml:space="preserve"> by notice in writing to the Venue Manager/Operator</w:t>
      </w:r>
      <w:r w:rsidR="00342466" w:rsidDel="00DA26E6">
        <w:t xml:space="preserve"> provided that </w:t>
      </w:r>
      <w:r w:rsidDel="00DA26E6">
        <w:t>TEGL</w:t>
      </w:r>
      <w:r w:rsidR="00342466" w:rsidDel="00DA26E6">
        <w:t xml:space="preserve"> </w:t>
      </w:r>
      <w:r w:rsidR="00063337" w:rsidDel="00DA26E6">
        <w:t xml:space="preserve">must </w:t>
      </w:r>
      <w:r w:rsidR="003C6D78" w:rsidDel="00DA26E6">
        <w:t xml:space="preserve">reimburse the Venue </w:t>
      </w:r>
      <w:r w:rsidR="00342466" w:rsidDel="00DA26E6">
        <w:t>Manager/Operator</w:t>
      </w:r>
      <w:r w:rsidR="00063337" w:rsidDel="00DA26E6">
        <w:t xml:space="preserve"> </w:t>
      </w:r>
      <w:r w:rsidR="00342466" w:rsidDel="00DA26E6">
        <w:t xml:space="preserve">for agreed reasonable expenses incurred by the Venue Manager/Operator </w:t>
      </w:r>
      <w:r w:rsidR="00285FBA" w:rsidDel="00DA26E6">
        <w:t xml:space="preserve">for the refund process.  For the avoidance of doubt, in the event of such a cancellation, </w:t>
      </w:r>
      <w:r w:rsidDel="00DA26E6">
        <w:t>TEGL</w:t>
      </w:r>
      <w:r w:rsidR="00285FBA" w:rsidDel="00DA26E6">
        <w:t xml:space="preserve"> will not be liable to pay any Venue Rental or other Venue fees/expenses. </w:t>
      </w:r>
    </w:p>
    <w:p w14:paraId="77F772CA" w14:textId="77777777" w:rsidR="00BC5BB4" w:rsidRDefault="008E45ED" w:rsidP="003B3D23">
      <w:pPr>
        <w:pStyle w:val="ListParagraph"/>
        <w:numPr>
          <w:ilvl w:val="0"/>
          <w:numId w:val="21"/>
        </w:numPr>
      </w:pPr>
      <w:r>
        <w:t xml:space="preserve">In the event the Performance is rendered impossible, impracticable or unsafe for any reason outside the reasonable control of TEGL, Artist or Venue Manager/Operator, including without limitation, as a result of any Force Majeure Event, TEGL or Venue Manager/Operator will be entitled to cancel the Performance and immediately terminate all or any part of this Agreement. </w:t>
      </w:r>
      <w:r w:rsidR="00355E65">
        <w:t xml:space="preserve">Where the Performance is cancelled but the Artist is ready, willing and able to perform, Venue Manager/Operator will remain liable to pay the full amount of the Fee to TEGL. Other than as expressly set out in this clause, neither party will be under any further liability to the other party. </w:t>
      </w:r>
    </w:p>
    <w:p w14:paraId="493CED01" w14:textId="4CF3D574" w:rsidR="008E45ED" w:rsidRDefault="00355E65" w:rsidP="003B3D23">
      <w:pPr>
        <w:pStyle w:val="ListParagraph"/>
        <w:numPr>
          <w:ilvl w:val="0"/>
          <w:numId w:val="21"/>
        </w:numPr>
      </w:pPr>
      <w:r w:rsidRPr="00841514">
        <w:rPr>
          <w:u w:val="single"/>
        </w:rPr>
        <w:t>Force Majeure Event</w:t>
      </w:r>
      <w:r w:rsidRPr="00841514">
        <w:rPr>
          <w:b/>
        </w:rPr>
        <w:t xml:space="preserve"> </w:t>
      </w:r>
      <w:r>
        <w:t>means</w:t>
      </w:r>
      <w:r w:rsidR="00C40EF0">
        <w:t xml:space="preserve"> </w:t>
      </w:r>
      <w:r w:rsidR="00841514" w:rsidRPr="00841514">
        <w:t>one or more of the following causes which renders performance impossible, impracticable, or unsafe</w:t>
      </w:r>
      <w:r w:rsidR="00841514">
        <w:t>:</w:t>
      </w:r>
      <w:r w:rsidR="00841514" w:rsidRPr="00C40EF0">
        <w:t xml:space="preserve"> </w:t>
      </w:r>
      <w:r w:rsidR="00841514" w:rsidRPr="00841514">
        <w:t xml:space="preserve">death, illness of, or injury to Artist or a member of Artist's immediate family, any of Artist's musicians, or any of </w:t>
      </w:r>
      <w:r w:rsidR="00841514">
        <w:t xml:space="preserve">TEGL’s </w:t>
      </w:r>
      <w:r w:rsidR="00841514" w:rsidRPr="00841514">
        <w:t>key personnel;</w:t>
      </w:r>
      <w:r w:rsidR="00841514">
        <w:t xml:space="preserve"> </w:t>
      </w:r>
      <w:r w:rsidR="00C40EF0" w:rsidRPr="00C40EF0">
        <w:t xml:space="preserve">acts of God; </w:t>
      </w:r>
      <w:r w:rsidR="00841514">
        <w:t xml:space="preserve">strike, lockout or other forms of </w:t>
      </w:r>
      <w:proofErr w:type="spellStart"/>
      <w:r w:rsidR="00841514">
        <w:t>labor</w:t>
      </w:r>
      <w:proofErr w:type="spellEnd"/>
      <w:r w:rsidR="00841514">
        <w:t xml:space="preserve"> difficulties; </w:t>
      </w:r>
      <w:r w:rsidR="00C40EF0" w:rsidRPr="00C40EF0">
        <w:t xml:space="preserve">acts or threats of terrorism; riots or other forms of civil disorder in, or around, the Venue(s) or which TEGL and/or Artist reasonably believe jeopardise the safety of Artist, any of Artist’s equipment, musicians or other performers, or any of </w:t>
      </w:r>
      <w:r w:rsidR="00C40EF0">
        <w:t>TEGL</w:t>
      </w:r>
      <w:r w:rsidR="00C40EF0" w:rsidRPr="00C40EF0">
        <w:t>’s key personal</w:t>
      </w:r>
      <w:r w:rsidR="00841514" w:rsidRPr="00841514">
        <w:t xml:space="preserve"> and/or any similar or dissimilar cause beyond </w:t>
      </w:r>
      <w:r w:rsidR="00841514">
        <w:t>TEGL</w:t>
      </w:r>
      <w:r w:rsidR="00841514" w:rsidRPr="00841514">
        <w:t xml:space="preserve">'s or </w:t>
      </w:r>
      <w:r w:rsidR="00841514">
        <w:t xml:space="preserve">Venue Manager/Operator’s </w:t>
      </w:r>
      <w:r w:rsidR="00841514" w:rsidRPr="00841514">
        <w:t>reasonable control.</w:t>
      </w:r>
      <w:r w:rsidR="00841514">
        <w:t xml:space="preserve"> </w:t>
      </w:r>
    </w:p>
    <w:p w14:paraId="4BAC214E" w14:textId="4150D34D" w:rsidR="00750A51" w:rsidRDefault="00750A51" w:rsidP="00750A51">
      <w:pPr>
        <w:keepNext/>
        <w:rPr>
          <w:b/>
        </w:rPr>
      </w:pPr>
      <w:r>
        <w:rPr>
          <w:b/>
        </w:rPr>
        <w:t>Termination</w:t>
      </w:r>
    </w:p>
    <w:p w14:paraId="6B091D85" w14:textId="01681B9B" w:rsidR="00750A51" w:rsidRDefault="00750A51" w:rsidP="00750A51">
      <w:pPr>
        <w:pStyle w:val="ListParagraph"/>
        <w:keepNext/>
        <w:numPr>
          <w:ilvl w:val="0"/>
          <w:numId w:val="21"/>
        </w:numPr>
      </w:pPr>
      <w:r>
        <w:t>This Agreement may be terminated by TEGL with immediate effect by written notice to the Venue Manager/Operator if the Venue Manager/Operator:</w:t>
      </w:r>
    </w:p>
    <w:p w14:paraId="11F7A902" w14:textId="7ECF3023" w:rsidR="00750A51" w:rsidRDefault="00750A51" w:rsidP="00750A51">
      <w:pPr>
        <w:pStyle w:val="ListParagraph"/>
        <w:numPr>
          <w:ilvl w:val="1"/>
          <w:numId w:val="21"/>
        </w:numPr>
      </w:pPr>
      <w:r>
        <w:t xml:space="preserve">will have committed a material breach of any of the terms in the Agreement and (where such breach is capable of being remedied) will have failed to </w:t>
      </w:r>
      <w:proofErr w:type="gramStart"/>
      <w:r>
        <w:t>remedied</w:t>
      </w:r>
      <w:proofErr w:type="gramEnd"/>
      <w:r>
        <w:t xml:space="preserve"> the same within </w:t>
      </w:r>
      <w:r w:rsidR="002E1232">
        <w:t>seven</w:t>
      </w:r>
      <w:r>
        <w:t xml:space="preserve"> (</w:t>
      </w:r>
      <w:r w:rsidR="002E1232">
        <w:t>7</w:t>
      </w:r>
      <w:r>
        <w:t xml:space="preserve">) working days of receiving a notice specifying the breach.  If there is less than one month before the first Performance Date, the cure period set out in this sub-clause will be reduced to </w:t>
      </w:r>
      <w:r w:rsidR="002E1232">
        <w:t>three</w:t>
      </w:r>
      <w:r>
        <w:t xml:space="preserve"> (</w:t>
      </w:r>
      <w:r w:rsidR="002E1232">
        <w:t>3</w:t>
      </w:r>
      <w:r>
        <w:t>) working days; or</w:t>
      </w:r>
    </w:p>
    <w:p w14:paraId="647A061A" w14:textId="0BAE06CA" w:rsidR="00750A51" w:rsidRPr="00750A51" w:rsidRDefault="00750A51" w:rsidP="00750A51">
      <w:pPr>
        <w:pStyle w:val="ListParagraph"/>
        <w:numPr>
          <w:ilvl w:val="1"/>
          <w:numId w:val="21"/>
        </w:numPr>
      </w:pPr>
      <w:r>
        <w:t xml:space="preserve">is unable to pay its debts, enters into any insolvency proceedings of any nature whatsoever (including without limitation receivership, administration, liquidation, bankruptcy or anything equivalent under the laws of any jurisdiction) or if the Venue Manager/Operator ceases, or threatens to cease, to carry on business. </w:t>
      </w:r>
    </w:p>
    <w:p w14:paraId="7B0BBB2A" w14:textId="4A6EEDF5" w:rsidR="008E45ED" w:rsidRDefault="008E45ED" w:rsidP="007273F0">
      <w:pPr>
        <w:keepNext/>
        <w:rPr>
          <w:b/>
        </w:rPr>
      </w:pPr>
      <w:r>
        <w:rPr>
          <w:b/>
        </w:rPr>
        <w:lastRenderedPageBreak/>
        <w:t>Effect of Cancellation/Termination</w:t>
      </w:r>
    </w:p>
    <w:p w14:paraId="7CD0167B" w14:textId="781CD93D" w:rsidR="00C40EF0" w:rsidRDefault="00C40EF0" w:rsidP="00C40EF0">
      <w:pPr>
        <w:pStyle w:val="ListParagraph"/>
        <w:numPr>
          <w:ilvl w:val="0"/>
          <w:numId w:val="21"/>
        </w:numPr>
        <w:ind w:left="357" w:hanging="357"/>
      </w:pPr>
      <w:r>
        <w:t>In the event of termination of this Agreement of cancellation of the Performance(s) howsoever caused and without prejudice to any other right or remedy available to either Party, TEGL will not be obliged in any way to return all or any of the Fee which Venue Manager/Operator has already paid to TEGL.</w:t>
      </w:r>
    </w:p>
    <w:p w14:paraId="10B5DB8D" w14:textId="5B4B83CA" w:rsidR="00DA26E6" w:rsidRPr="00DA26E6" w:rsidDel="00DA26E6" w:rsidRDefault="00DA26E6" w:rsidP="007273F0">
      <w:pPr>
        <w:keepNext/>
        <w:rPr>
          <w:b/>
        </w:rPr>
      </w:pPr>
      <w:r>
        <w:rPr>
          <w:b/>
        </w:rPr>
        <w:t>Insurance</w:t>
      </w:r>
    </w:p>
    <w:p w14:paraId="489D866C" w14:textId="7B6C12B3" w:rsidR="00BB7C62" w:rsidRDefault="00BB7C62" w:rsidP="00DA26E6">
      <w:pPr>
        <w:pStyle w:val="ListParagraph"/>
        <w:numPr>
          <w:ilvl w:val="0"/>
          <w:numId w:val="21"/>
        </w:numPr>
      </w:pPr>
      <w:r>
        <w:t>The Venue Manager/Operator must at its cost arrange and maintain workers compensation insurance covering any person employed or engaged by the Venue Manage/Operator at the Venue</w:t>
      </w:r>
      <w:r w:rsidR="00EA29A3">
        <w:t>.</w:t>
      </w:r>
    </w:p>
    <w:p w14:paraId="0CA55EAA" w14:textId="6B9E212C" w:rsidR="00DA26E6" w:rsidRDefault="009C6E1D" w:rsidP="00DA26E6">
      <w:pPr>
        <w:pStyle w:val="ListParagraph"/>
        <w:numPr>
          <w:ilvl w:val="0"/>
          <w:numId w:val="21"/>
        </w:numPr>
      </w:pPr>
      <w:r>
        <w:t xml:space="preserve">The Venue </w:t>
      </w:r>
      <w:r w:rsidR="000A0A29">
        <w:t xml:space="preserve">Manager/Operator </w:t>
      </w:r>
      <w:r>
        <w:t>must</w:t>
      </w:r>
      <w:r w:rsidR="00BB7C62">
        <w:t xml:space="preserve"> at its cost </w:t>
      </w:r>
      <w:r w:rsidR="00EA29A3">
        <w:t xml:space="preserve">arrange </w:t>
      </w:r>
      <w:r w:rsidR="000A0A29">
        <w:t xml:space="preserve">and </w:t>
      </w:r>
      <w:r>
        <w:t xml:space="preserve">maintain </w:t>
      </w:r>
      <w:r w:rsidR="00063337">
        <w:t>public l</w:t>
      </w:r>
      <w:r>
        <w:t xml:space="preserve">iability </w:t>
      </w:r>
      <w:r w:rsidR="00F344B2">
        <w:t>insurance (</w:t>
      </w:r>
      <w:r w:rsidR="008506EF">
        <w:t>including</w:t>
      </w:r>
      <w:r>
        <w:t xml:space="preserve"> coverage for </w:t>
      </w:r>
      <w:r w:rsidR="00063337">
        <w:t>third p</w:t>
      </w:r>
      <w:r>
        <w:t>arty property liability</w:t>
      </w:r>
      <w:r w:rsidR="00063337">
        <w:t>)</w:t>
      </w:r>
      <w:r w:rsidR="00EA29A3">
        <w:t xml:space="preserve"> </w:t>
      </w:r>
      <w:r>
        <w:t xml:space="preserve">in respect of the </w:t>
      </w:r>
      <w:r w:rsidR="008506EF">
        <w:t>Performance</w:t>
      </w:r>
      <w:r>
        <w:t xml:space="preserve"> with a minimum </w:t>
      </w:r>
      <w:r w:rsidR="000A0A29">
        <w:t xml:space="preserve">coverage </w:t>
      </w:r>
      <w:r>
        <w:t xml:space="preserve">of $20,000,000,000 per </w:t>
      </w:r>
      <w:r w:rsidR="00F344B2">
        <w:t>occurrence</w:t>
      </w:r>
      <w:r w:rsidR="00C01AA9">
        <w:t xml:space="preserve"> with a reputable insurance company approved by TEGL</w:t>
      </w:r>
      <w:r>
        <w:t>.</w:t>
      </w:r>
      <w:r w:rsidR="000A0A29">
        <w:t xml:space="preserve"> When returning this signed Agreement, the Venue Manager/Operator must provide </w:t>
      </w:r>
      <w:r w:rsidR="00E86377">
        <w:t>TEGL</w:t>
      </w:r>
      <w:r w:rsidR="000A0A29">
        <w:t xml:space="preserve"> with a certificate of currency confirming this coverage</w:t>
      </w:r>
      <w:r w:rsidR="00C01AA9">
        <w:t xml:space="preserve"> listing the Artist and TEGL as interested parties</w:t>
      </w:r>
      <w:r w:rsidR="000A0A29">
        <w:t xml:space="preserve">. </w:t>
      </w:r>
      <w:r w:rsidR="00C01AA9">
        <w:t xml:space="preserve"> </w:t>
      </w:r>
    </w:p>
    <w:p w14:paraId="4DFD9701" w14:textId="02A84680" w:rsidR="00DA26E6" w:rsidRDefault="00DA26E6" w:rsidP="0047796D">
      <w:pPr>
        <w:keepNext/>
        <w:rPr>
          <w:b/>
        </w:rPr>
      </w:pPr>
      <w:r>
        <w:rPr>
          <w:b/>
        </w:rPr>
        <w:t>Warranties and Indemnities</w:t>
      </w:r>
    </w:p>
    <w:p w14:paraId="5770850B" w14:textId="77777777" w:rsidR="00B435CE" w:rsidRDefault="00DA26E6" w:rsidP="00B005C3">
      <w:pPr>
        <w:pStyle w:val="ListParagraph"/>
        <w:numPr>
          <w:ilvl w:val="0"/>
          <w:numId w:val="21"/>
        </w:numPr>
      </w:pPr>
      <w:bookmarkStart w:id="1" w:name="_Ref9326577"/>
      <w:r>
        <w:t>The Venue Manager/Operator warrants to TEGL that</w:t>
      </w:r>
      <w:r w:rsidR="00B435CE">
        <w:t>:</w:t>
      </w:r>
    </w:p>
    <w:p w14:paraId="27846315" w14:textId="4C074314" w:rsidR="00B435CE" w:rsidRDefault="00B435CE" w:rsidP="00B435CE">
      <w:pPr>
        <w:pStyle w:val="ListParagraph"/>
        <w:numPr>
          <w:ilvl w:val="1"/>
          <w:numId w:val="21"/>
        </w:numPr>
      </w:pPr>
      <w:r>
        <w:t>It has and will during the term of this Agreement retain full power and authority to execute, enter into and perform this Agreement;</w:t>
      </w:r>
    </w:p>
    <w:p w14:paraId="7D658982" w14:textId="1CD9D594" w:rsidR="00B435CE" w:rsidRDefault="00DA26E6" w:rsidP="00B435CE">
      <w:pPr>
        <w:pStyle w:val="ListParagraph"/>
        <w:numPr>
          <w:ilvl w:val="1"/>
          <w:numId w:val="21"/>
        </w:numPr>
      </w:pPr>
      <w:r>
        <w:t>the Venue including the area where the Artist is to perform is safe and complies with all relevant safety laws and standards</w:t>
      </w:r>
      <w:r w:rsidR="00B435CE">
        <w:t>;</w:t>
      </w:r>
    </w:p>
    <w:p w14:paraId="0F9DCC51" w14:textId="77777777" w:rsidR="00B435CE" w:rsidRDefault="00B435CE" w:rsidP="00B435CE">
      <w:pPr>
        <w:pStyle w:val="ListParagraph"/>
        <w:numPr>
          <w:ilvl w:val="1"/>
          <w:numId w:val="21"/>
        </w:numPr>
      </w:pPr>
      <w:r>
        <w:t>It has and will continue to hold all necessary licences or authorities required from any third parties for the purposed of this Agreement;</w:t>
      </w:r>
    </w:p>
    <w:p w14:paraId="21D8D61B" w14:textId="4C3B5A10" w:rsidR="00DA26E6" w:rsidRDefault="00B435CE" w:rsidP="00B435CE">
      <w:pPr>
        <w:pStyle w:val="ListParagraph"/>
        <w:numPr>
          <w:ilvl w:val="1"/>
          <w:numId w:val="21"/>
        </w:numPr>
      </w:pPr>
      <w:r>
        <w:t>It will promptly and faithfully provide the services and comply with its obligations detailed in this Agreement in an expert, diligent and professional manner to the best of its ability, with all due care and still and will observe all reasonable requests made to it by TEGL.</w:t>
      </w:r>
      <w:bookmarkEnd w:id="1"/>
    </w:p>
    <w:p w14:paraId="5B9C14D3" w14:textId="77777777" w:rsidR="0000685D" w:rsidRPr="0018329A" w:rsidRDefault="00DA26E6" w:rsidP="00B005C3">
      <w:pPr>
        <w:pStyle w:val="ListParagraph"/>
        <w:numPr>
          <w:ilvl w:val="0"/>
          <w:numId w:val="21"/>
        </w:numPr>
      </w:pPr>
      <w:r w:rsidRPr="0018329A">
        <w:t>In the event of any dispute regarding safety, TEGL’s determination will prevail.  If any part of the Venue is deemed to be unsafe by TEGL, the Artist is not obliged to perform.</w:t>
      </w:r>
    </w:p>
    <w:p w14:paraId="0DE88E7F" w14:textId="01AB9830" w:rsidR="0018329A" w:rsidRPr="0018329A" w:rsidRDefault="00DA26E6" w:rsidP="00B005C3">
      <w:pPr>
        <w:pStyle w:val="ListParagraph"/>
        <w:numPr>
          <w:ilvl w:val="0"/>
          <w:numId w:val="21"/>
        </w:numPr>
      </w:pPr>
      <w:r w:rsidRPr="0018329A">
        <w:t>The Venue Manager/Operator indemnifies TEGL against all losses arising from or in connection with</w:t>
      </w:r>
      <w:r w:rsidR="0018329A">
        <w:t>:</w:t>
      </w:r>
      <w:r w:rsidRPr="0018329A">
        <w:t xml:space="preserve"> </w:t>
      </w:r>
    </w:p>
    <w:p w14:paraId="78E5E689" w14:textId="606BE3CD" w:rsidR="0018329A" w:rsidRPr="0018329A" w:rsidRDefault="0018329A" w:rsidP="002E1232">
      <w:pPr>
        <w:pStyle w:val="ListParagraph"/>
        <w:numPr>
          <w:ilvl w:val="1"/>
          <w:numId w:val="21"/>
        </w:numPr>
      </w:pPr>
      <w:r>
        <w:t>a</w:t>
      </w:r>
      <w:r w:rsidRPr="0018329A">
        <w:t xml:space="preserve">ny breach or non-performance of any part of this Agreement; </w:t>
      </w:r>
    </w:p>
    <w:p w14:paraId="3E83B29C" w14:textId="2EFA0AEF" w:rsidR="0018329A" w:rsidRPr="0018329A" w:rsidRDefault="0018329A" w:rsidP="0018329A">
      <w:pPr>
        <w:pStyle w:val="ListParagraph"/>
        <w:numPr>
          <w:ilvl w:val="1"/>
          <w:numId w:val="21"/>
        </w:numPr>
      </w:pPr>
      <w:r>
        <w:t>a</w:t>
      </w:r>
      <w:r w:rsidRPr="0018329A">
        <w:t>ny death or personal injury caused to any person by the Venue Manager/Operator or any of its agents, employees, officers or sub-contractors;</w:t>
      </w:r>
    </w:p>
    <w:p w14:paraId="1EBEE9B8" w14:textId="2F244ADA" w:rsidR="0018329A" w:rsidRPr="0018329A" w:rsidRDefault="0018329A" w:rsidP="002E1232">
      <w:pPr>
        <w:pStyle w:val="ListParagraph"/>
        <w:numPr>
          <w:ilvl w:val="1"/>
          <w:numId w:val="21"/>
        </w:numPr>
      </w:pPr>
      <w:r>
        <w:t>a</w:t>
      </w:r>
      <w:r w:rsidRPr="0018329A">
        <w:t xml:space="preserve">ny damage or destruction of the Artist’s its crew’s or TEGL’s equipment, instruments, clothing, belongings </w:t>
      </w:r>
      <w:r w:rsidR="002E1232">
        <w:t xml:space="preserve">of any nature </w:t>
      </w:r>
      <w:r w:rsidRPr="0018329A">
        <w:t xml:space="preserve">whilst within the </w:t>
      </w:r>
      <w:r w:rsidR="002E1232">
        <w:t>V</w:t>
      </w:r>
      <w:r w:rsidRPr="0018329A">
        <w:t>enue</w:t>
      </w:r>
      <w:r w:rsidR="002E1232">
        <w:t>, or to the Venue itself</w:t>
      </w:r>
      <w:r w:rsidR="00934FB7">
        <w:t xml:space="preserve">; </w:t>
      </w:r>
      <w:r w:rsidRPr="0018329A">
        <w:t>or</w:t>
      </w:r>
    </w:p>
    <w:p w14:paraId="169A9CAF" w14:textId="1BFAED62" w:rsidR="00DA26E6" w:rsidRPr="0018329A" w:rsidRDefault="00DA26E6" w:rsidP="0018329A">
      <w:pPr>
        <w:pStyle w:val="ListParagraph"/>
        <w:numPr>
          <w:ilvl w:val="1"/>
          <w:numId w:val="21"/>
        </w:numPr>
      </w:pPr>
      <w:r w:rsidRPr="0018329A">
        <w:t xml:space="preserve">the Venue Manager/Operator’s failure to comply with paragraph </w:t>
      </w:r>
      <w:r w:rsidR="00FB357D">
        <w:fldChar w:fldCharType="begin"/>
      </w:r>
      <w:r w:rsidR="00FB357D">
        <w:instrText xml:space="preserve"> REF _Ref9326577 \r \h </w:instrText>
      </w:r>
      <w:r w:rsidR="00FB357D">
        <w:fldChar w:fldCharType="separate"/>
      </w:r>
      <w:r w:rsidR="00FB357D">
        <w:t>22</w:t>
      </w:r>
      <w:r w:rsidR="00FB357D">
        <w:fldChar w:fldCharType="end"/>
      </w:r>
      <w:r w:rsidRPr="0018329A">
        <w:t xml:space="preserve"> of these Terms and Conditions. </w:t>
      </w:r>
    </w:p>
    <w:p w14:paraId="0EE15651" w14:textId="3A63A497" w:rsidR="00EA29A3" w:rsidRDefault="00EA29A3" w:rsidP="00B005C3">
      <w:pPr>
        <w:pStyle w:val="ListParagraph"/>
        <w:numPr>
          <w:ilvl w:val="0"/>
          <w:numId w:val="21"/>
        </w:numPr>
      </w:pPr>
      <w:r w:rsidRPr="00232354">
        <w:t xml:space="preserve">Each party’s liability for Consequential Loss is excluded. </w:t>
      </w:r>
      <w:bookmarkStart w:id="2" w:name="_Ref237910939"/>
      <w:r w:rsidRPr="00FB0EFB">
        <w:rPr>
          <w:u w:val="single"/>
        </w:rPr>
        <w:t>Consequential Loss</w:t>
      </w:r>
      <w:r w:rsidRPr="00232354">
        <w:t xml:space="preserve"> means any special, indirect, consequential or punitive loss or damage.</w:t>
      </w:r>
      <w:bookmarkEnd w:id="2"/>
      <w:r w:rsidRPr="00232354">
        <w:t xml:space="preserve">  For clarity, this does not include loss or </w:t>
      </w:r>
      <w:r w:rsidRPr="00232354">
        <w:lastRenderedPageBreak/>
        <w:t>damage which may fairly and reasonably be considered to arise naturally from the usual course of things, from the breach or other act or omission in question</w:t>
      </w:r>
      <w:r w:rsidR="00063337">
        <w:t>.</w:t>
      </w:r>
      <w:r w:rsidRPr="00232354">
        <w:t xml:space="preserve"> </w:t>
      </w:r>
    </w:p>
    <w:p w14:paraId="1BAE1404" w14:textId="474B973D" w:rsidR="00B005C3" w:rsidRPr="00B005C3" w:rsidRDefault="00B005C3" w:rsidP="00080843">
      <w:pPr>
        <w:keepNext/>
        <w:rPr>
          <w:b/>
        </w:rPr>
      </w:pPr>
      <w:r>
        <w:rPr>
          <w:b/>
        </w:rPr>
        <w:t>Confidentiality</w:t>
      </w:r>
    </w:p>
    <w:p w14:paraId="7A3DF950" w14:textId="77777777" w:rsidR="007273F0" w:rsidRDefault="00232354" w:rsidP="00B005C3">
      <w:pPr>
        <w:pStyle w:val="ListParagraph"/>
        <w:numPr>
          <w:ilvl w:val="0"/>
          <w:numId w:val="21"/>
        </w:numPr>
      </w:pPr>
      <w:r w:rsidRPr="00232354">
        <w:t xml:space="preserve">The terms of this Agreement and all confidential information disclosed or provided in any form by either party to the other in connection with the subject matter of this Agreement are confidential.  Each party must ensure that all such confidential information is kept confidential and secure.  </w:t>
      </w:r>
    </w:p>
    <w:p w14:paraId="75B920E3" w14:textId="603206DB" w:rsidR="00232354" w:rsidRDefault="00232354" w:rsidP="00B005C3">
      <w:pPr>
        <w:pStyle w:val="ListParagraph"/>
        <w:numPr>
          <w:ilvl w:val="0"/>
          <w:numId w:val="21"/>
        </w:numPr>
      </w:pPr>
      <w:r w:rsidRPr="00232354">
        <w:t xml:space="preserve">Each party must not use or disclose the other party's confidential information for any purpose other than for the purpose of exercising its rights and enjoying the benefits granted by this Agreement.  A party may disclose confidential information if required by law, if the confidential information is in or enters the public domain for reasons other than a breach of this Agreement, or to its professional advisers to obtain professional advice. </w:t>
      </w:r>
    </w:p>
    <w:p w14:paraId="296451B9" w14:textId="049E348E" w:rsidR="00B005C3" w:rsidRPr="00B005C3" w:rsidRDefault="00B005C3" w:rsidP="007273F0">
      <w:pPr>
        <w:keepNext/>
        <w:rPr>
          <w:b/>
        </w:rPr>
      </w:pPr>
      <w:r>
        <w:rPr>
          <w:b/>
        </w:rPr>
        <w:t>Other</w:t>
      </w:r>
    </w:p>
    <w:p w14:paraId="5A2F9EE5" w14:textId="77777777" w:rsidR="00232354" w:rsidRPr="00232354" w:rsidRDefault="00232354" w:rsidP="00B005C3">
      <w:pPr>
        <w:pStyle w:val="ListParagraph"/>
        <w:numPr>
          <w:ilvl w:val="0"/>
          <w:numId w:val="21"/>
        </w:numPr>
      </w:pPr>
      <w:r w:rsidRPr="00232354">
        <w:t>Neither party can assign the rights or benefits of this Agreement to any person without the other</w:t>
      </w:r>
      <w:r w:rsidR="00063337">
        <w:t xml:space="preserve"> party’</w:t>
      </w:r>
      <w:r w:rsidRPr="00232354">
        <w:t>s prior written consent.</w:t>
      </w:r>
    </w:p>
    <w:p w14:paraId="6FEFAFE6" w14:textId="77777777" w:rsidR="00232354" w:rsidRPr="00232354" w:rsidRDefault="00232354" w:rsidP="00B005C3">
      <w:pPr>
        <w:pStyle w:val="ListParagraph"/>
        <w:numPr>
          <w:ilvl w:val="0"/>
          <w:numId w:val="21"/>
        </w:numPr>
      </w:pPr>
      <w:r w:rsidRPr="00232354">
        <w:t>This Agreement must not be varied except in writing executed by all parties.</w:t>
      </w:r>
    </w:p>
    <w:p w14:paraId="593BFC4B" w14:textId="77777777" w:rsidR="00232354" w:rsidRPr="00232354" w:rsidRDefault="00232354" w:rsidP="00B005C3">
      <w:pPr>
        <w:pStyle w:val="ListParagraph"/>
        <w:numPr>
          <w:ilvl w:val="0"/>
          <w:numId w:val="21"/>
        </w:numPr>
      </w:pPr>
      <w:r w:rsidRPr="00232354">
        <w:t>A right created by this Agreement cannot be waived except in writing signed by the party entitled to that right.  Delay by a party in exercising a right does not constitute a waiver of that right, nor will a waiver (either wholly or in part) by a party of a right operate as a subsequent waiver of the same right or of any other right of that party.</w:t>
      </w:r>
    </w:p>
    <w:p w14:paraId="6D4ABF41" w14:textId="77777777" w:rsidR="00232354" w:rsidRPr="00232354" w:rsidRDefault="00232354" w:rsidP="00B005C3">
      <w:pPr>
        <w:pStyle w:val="ListParagraph"/>
        <w:numPr>
          <w:ilvl w:val="0"/>
          <w:numId w:val="21"/>
        </w:numPr>
      </w:pPr>
      <w:r w:rsidRPr="00232354">
        <w:t>The laws applicable in New South Wales govern this Agreement.  The parties submit to the non-exclusive jurisdiction of the courts of New South Wales</w:t>
      </w:r>
      <w:r w:rsidR="00063337">
        <w:t>.</w:t>
      </w:r>
      <w:r w:rsidRPr="00232354">
        <w:t xml:space="preserve"> </w:t>
      </w:r>
    </w:p>
    <w:p w14:paraId="52AB5E30" w14:textId="25FDD502" w:rsidR="00B433CC" w:rsidRPr="00B005C3" w:rsidRDefault="009C6E1D" w:rsidP="002E1232">
      <w:pPr>
        <w:pStyle w:val="ListParagraph"/>
        <w:numPr>
          <w:ilvl w:val="0"/>
          <w:numId w:val="21"/>
        </w:numPr>
      </w:pPr>
      <w:r w:rsidRPr="00232354">
        <w:t xml:space="preserve">These </w:t>
      </w:r>
      <w:r w:rsidR="00FB357D" w:rsidRPr="00232354">
        <w:t xml:space="preserve">Terms </w:t>
      </w:r>
      <w:r w:rsidR="00FB357D">
        <w:t>a</w:t>
      </w:r>
      <w:r w:rsidR="00FB357D" w:rsidRPr="00232354">
        <w:t>nd Conditions</w:t>
      </w:r>
      <w:r w:rsidRPr="00232354">
        <w:t xml:space="preserve">, together with any additional riders </w:t>
      </w:r>
      <w:r w:rsidR="00F344B2" w:rsidRPr="00232354">
        <w:t xml:space="preserve">or </w:t>
      </w:r>
      <w:r w:rsidRPr="00232354">
        <w:t xml:space="preserve">documents attached </w:t>
      </w:r>
      <w:r w:rsidR="00F344B2" w:rsidRPr="00232354">
        <w:t xml:space="preserve">constitute </w:t>
      </w:r>
      <w:r w:rsidRPr="00232354">
        <w:t xml:space="preserve">the entire </w:t>
      </w:r>
      <w:r w:rsidR="00FB357D">
        <w:t>A</w:t>
      </w:r>
      <w:r w:rsidR="00FB357D" w:rsidRPr="00232354">
        <w:t xml:space="preserve">greement </w:t>
      </w:r>
      <w:r w:rsidRPr="00232354">
        <w:t xml:space="preserve">between the parties. </w:t>
      </w:r>
      <w:r w:rsidR="00B005C3">
        <w:t xml:space="preserve">To the extent there is any inconsistency between the documents, the </w:t>
      </w:r>
      <w:r w:rsidR="00FB357D">
        <w:t>Terms and Conditions</w:t>
      </w:r>
      <w:r w:rsidR="00B005C3">
        <w:t xml:space="preserve"> of this Agreement prevail.</w:t>
      </w:r>
    </w:p>
    <w:sectPr w:rsidR="00B433CC" w:rsidRPr="00B005C3" w:rsidSect="00841514">
      <w:footerReference w:type="default" r:id="rId8"/>
      <w:headerReference w:type="first" r:id="rId9"/>
      <w:pgSz w:w="11906" w:h="16838"/>
      <w:pgMar w:top="1702"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44E23" w14:textId="77777777" w:rsidR="00826AF8" w:rsidRDefault="00826AF8" w:rsidP="002371A9">
      <w:pPr>
        <w:spacing w:after="0" w:line="240" w:lineRule="auto"/>
      </w:pPr>
      <w:r>
        <w:separator/>
      </w:r>
    </w:p>
  </w:endnote>
  <w:endnote w:type="continuationSeparator" w:id="0">
    <w:p w14:paraId="51635F17" w14:textId="77777777" w:rsidR="00826AF8" w:rsidRDefault="00826AF8" w:rsidP="00237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4D"/>
    <w:family w:val="swiss"/>
    <w:notTrueType/>
    <w:pitch w:val="default"/>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C441E" w14:textId="77777777" w:rsidR="00E86377" w:rsidRDefault="00E86377" w:rsidP="00E86377">
    <w:pPr>
      <w:pStyle w:val="Footer"/>
      <w:pBdr>
        <w:bottom w:val="single" w:sz="6" w:space="1" w:color="auto"/>
      </w:pBdr>
      <w:jc w:val="center"/>
    </w:pPr>
  </w:p>
  <w:p w14:paraId="7F6E0E9B" w14:textId="77777777" w:rsidR="00E86377" w:rsidRDefault="00E86377" w:rsidP="00E86377">
    <w:pPr>
      <w:pStyle w:val="Footer"/>
      <w:jc w:val="center"/>
    </w:pPr>
  </w:p>
  <w:p w14:paraId="3C335D19" w14:textId="77777777" w:rsidR="00DA7B52" w:rsidRDefault="00DA7B52" w:rsidP="00E86377">
    <w:pPr>
      <w:pStyle w:val="Footer"/>
      <w:jc w:val="center"/>
    </w:pPr>
    <w:r>
      <w:rPr>
        <w:noProof/>
        <w:color w:val="003878"/>
        <w:lang w:eastAsia="en-AU"/>
      </w:rPr>
      <mc:AlternateContent>
        <mc:Choice Requires="wpg">
          <w:drawing>
            <wp:anchor distT="0" distB="0" distL="114300" distR="114300" simplePos="0" relativeHeight="251659264" behindDoc="0" locked="0" layoutInCell="1" allowOverlap="1" wp14:anchorId="1D28C098" wp14:editId="3F71414A">
              <wp:simplePos x="0" y="0"/>
              <wp:positionH relativeFrom="page">
                <wp:posOffset>0</wp:posOffset>
              </wp:positionH>
              <wp:positionV relativeFrom="page">
                <wp:posOffset>0</wp:posOffset>
              </wp:positionV>
              <wp:extent cx="7753350" cy="217170"/>
              <wp:effectExtent l="0" t="0" r="19050" b="0"/>
              <wp:wrapNone/>
              <wp:docPr id="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217170"/>
                        <a:chOff x="0" y="14970"/>
                        <a:chExt cx="12255" cy="342"/>
                      </a:xfrm>
                    </wpg:grpSpPr>
                    <wps:wsp>
                      <wps:cNvPr id="2" name="Text Box 25"/>
                      <wps:cNvSpPr txBox="1">
                        <a:spLocks noChangeArrowheads="1"/>
                      </wps:cNvSpPr>
                      <wps:spPr bwMode="auto">
                        <a:xfrm>
                          <a:off x="10803" y="15024"/>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002FE" w14:textId="77777777" w:rsidR="00DA7B52" w:rsidRPr="005843E7" w:rsidRDefault="00DA7B52">
                            <w:pPr>
                              <w:jc w:val="center"/>
                              <w:rPr>
                                <w:rFonts w:ascii="Century Gothic" w:hAnsi="Century Gothic"/>
                                <w:color w:val="003878"/>
                                <w:sz w:val="18"/>
                              </w:rPr>
                            </w:pPr>
                            <w:r w:rsidRPr="005843E7">
                              <w:rPr>
                                <w:rFonts w:ascii="Century Gothic" w:hAnsi="Century Gothic"/>
                                <w:color w:val="003878"/>
                                <w:sz w:val="18"/>
                              </w:rPr>
                              <w:fldChar w:fldCharType="begin"/>
                            </w:r>
                            <w:r w:rsidRPr="005843E7">
                              <w:rPr>
                                <w:rFonts w:ascii="Century Gothic" w:hAnsi="Century Gothic"/>
                                <w:color w:val="003878"/>
                                <w:sz w:val="18"/>
                              </w:rPr>
                              <w:instrText xml:space="preserve"> PAGE    \* MERGEFORMAT </w:instrText>
                            </w:r>
                            <w:r w:rsidRPr="005843E7">
                              <w:rPr>
                                <w:rFonts w:ascii="Century Gothic" w:hAnsi="Century Gothic"/>
                                <w:color w:val="003878"/>
                                <w:sz w:val="18"/>
                              </w:rPr>
                              <w:fldChar w:fldCharType="separate"/>
                            </w:r>
                            <w:r w:rsidR="00C66272">
                              <w:rPr>
                                <w:rFonts w:ascii="Century Gothic" w:hAnsi="Century Gothic"/>
                                <w:noProof/>
                                <w:color w:val="003878"/>
                                <w:sz w:val="18"/>
                              </w:rPr>
                              <w:t>2</w:t>
                            </w:r>
                            <w:r w:rsidRPr="005843E7">
                              <w:rPr>
                                <w:rFonts w:ascii="Century Gothic" w:hAnsi="Century Gothic"/>
                                <w:noProof/>
                                <w:color w:val="003878"/>
                                <w:sz w:val="18"/>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65000"/>
                            </a:avLst>
                          </a:prstGeom>
                          <a:noFill/>
                          <a:ln w="9525">
                            <a:solidFill>
                              <a:srgbClr val="003878"/>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8258"/>
                            </a:avLst>
                          </a:prstGeom>
                          <a:noFill/>
                          <a:ln w="9525">
                            <a:solidFill>
                              <a:srgbClr val="003878"/>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D28C098" id="Group 33" o:spid="_x0000_s1026" style="position:absolute;left:0;text-align:left;margin-left:0;margin-top:0;width:610.5pt;height:17.1pt;z-index:251659264;mso-position-horizontal-relative:page;mso-position-vertical-relative:page" coordorigin=",14970" coordsize="12255,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5024;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643002FE" w14:textId="77777777" w:rsidR="00DA7B52" w:rsidRPr="005843E7" w:rsidRDefault="00DA7B52">
                      <w:pPr>
                        <w:jc w:val="center"/>
                        <w:rPr>
                          <w:rFonts w:ascii="Century Gothic" w:hAnsi="Century Gothic"/>
                          <w:color w:val="003878"/>
                          <w:sz w:val="18"/>
                        </w:rPr>
                      </w:pPr>
                      <w:r w:rsidRPr="005843E7">
                        <w:rPr>
                          <w:rFonts w:ascii="Century Gothic" w:hAnsi="Century Gothic"/>
                          <w:color w:val="003878"/>
                          <w:sz w:val="18"/>
                        </w:rPr>
                        <w:fldChar w:fldCharType="begin"/>
                      </w:r>
                      <w:r w:rsidRPr="005843E7">
                        <w:rPr>
                          <w:rFonts w:ascii="Century Gothic" w:hAnsi="Century Gothic"/>
                          <w:color w:val="003878"/>
                          <w:sz w:val="18"/>
                        </w:rPr>
                        <w:instrText xml:space="preserve"> PAGE    \* MERGEFORMAT </w:instrText>
                      </w:r>
                      <w:r w:rsidRPr="005843E7">
                        <w:rPr>
                          <w:rFonts w:ascii="Century Gothic" w:hAnsi="Century Gothic"/>
                          <w:color w:val="003878"/>
                          <w:sz w:val="18"/>
                        </w:rPr>
                        <w:fldChar w:fldCharType="separate"/>
                      </w:r>
                      <w:r w:rsidR="00C66272">
                        <w:rPr>
                          <w:rFonts w:ascii="Century Gothic" w:hAnsi="Century Gothic"/>
                          <w:noProof/>
                          <w:color w:val="003878"/>
                          <w:sz w:val="18"/>
                        </w:rPr>
                        <w:t>2</w:t>
                      </w:r>
                      <w:r w:rsidRPr="005843E7">
                        <w:rPr>
                          <w:rFonts w:ascii="Century Gothic" w:hAnsi="Century Gothic"/>
                          <w:noProof/>
                          <w:color w:val="003878"/>
                          <w:sz w:val="18"/>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" adj="14040" strokecolor="#003878"/>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" adj="21224" strokecolor="#003878"/>
              </v:group>
              <w10:wrap anchorx="page" anchory="page"/>
            </v:group>
          </w:pict>
        </mc:Fallback>
      </mc:AlternateContent>
    </w:r>
    <w:r w:rsidR="00E86377">
      <w:t xml:space="preserve">Level 3, 175 Liverpool St Sydney NSW 2000   |   </w:t>
    </w:r>
    <w:r w:rsidR="00E86377" w:rsidRPr="00E86377">
      <w:rPr>
        <w:b/>
      </w:rPr>
      <w:t>W</w:t>
    </w:r>
    <w:r w:rsidR="00E86377">
      <w:t xml:space="preserve"> teglive.com.au   |   </w:t>
    </w:r>
    <w:r w:rsidR="00E86377" w:rsidRPr="00E86377">
      <w:rPr>
        <w:b/>
      </w:rPr>
      <w:t>E</w:t>
    </w:r>
    <w:r w:rsidR="00E86377">
      <w:t xml:space="preserve"> </w:t>
    </w:r>
    <w:hyperlink r:id="rId1" w:history="1">
      <w:r w:rsidR="00E86377" w:rsidRPr="00A57EC8">
        <w:rPr>
          <w:rStyle w:val="Hyperlink"/>
        </w:rPr>
        <w:t>info@teglive.com.au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565A9" w14:textId="77777777" w:rsidR="00826AF8" w:rsidRDefault="00826AF8" w:rsidP="002371A9">
      <w:pPr>
        <w:spacing w:after="0" w:line="240" w:lineRule="auto"/>
      </w:pPr>
      <w:r>
        <w:separator/>
      </w:r>
    </w:p>
  </w:footnote>
  <w:footnote w:type="continuationSeparator" w:id="0">
    <w:p w14:paraId="4A2CD5FD" w14:textId="77777777" w:rsidR="00826AF8" w:rsidRDefault="00826AF8" w:rsidP="00237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4D83A" w14:textId="77777777" w:rsidR="00DA7B52" w:rsidRDefault="00E86377">
    <w:pPr>
      <w:pStyle w:val="Header"/>
    </w:pPr>
    <w:r>
      <w:rPr>
        <w:rFonts w:ascii="Times New Roman" w:hAnsi="Times New Roman"/>
        <w:noProof/>
        <w:sz w:val="24"/>
        <w:szCs w:val="24"/>
        <w:lang w:eastAsia="en-AU"/>
      </w:rPr>
      <w:drawing>
        <wp:anchor distT="0" distB="0" distL="114300" distR="114300" simplePos="0" relativeHeight="251658240" behindDoc="0" locked="0" layoutInCell="1" allowOverlap="1" wp14:anchorId="76E284F4" wp14:editId="6B137302">
          <wp:simplePos x="0" y="0"/>
          <wp:positionH relativeFrom="column">
            <wp:posOffset>-519430</wp:posOffset>
          </wp:positionH>
          <wp:positionV relativeFrom="paragraph">
            <wp:posOffset>-246380</wp:posOffset>
          </wp:positionV>
          <wp:extent cx="6810375" cy="637540"/>
          <wp:effectExtent l="0" t="0" r="9525" b="0"/>
          <wp:wrapTight wrapText="bothSides">
            <wp:wrapPolygon edited="0">
              <wp:start x="0" y="0"/>
              <wp:lineTo x="0" y="20653"/>
              <wp:lineTo x="21570" y="20653"/>
              <wp:lineTo x="21570" y="0"/>
              <wp:lineTo x="0" y="0"/>
            </wp:wrapPolygon>
          </wp:wrapTight>
          <wp:docPr id="6" name="Picture 6"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0375" cy="6375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1D09"/>
    <w:multiLevelType w:val="multilevel"/>
    <w:tmpl w:val="9EB4FE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1070"/>
        </w:tabs>
        <w:ind w:left="107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9567B"/>
    <w:multiLevelType w:val="hybridMultilevel"/>
    <w:tmpl w:val="0BF27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41A6A"/>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15:restartNumberingAfterBreak="0">
    <w:nsid w:val="0E243BBC"/>
    <w:multiLevelType w:val="hybridMultilevel"/>
    <w:tmpl w:val="7592F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F4350C"/>
    <w:multiLevelType w:val="hybridMultilevel"/>
    <w:tmpl w:val="7592FC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5206B7E"/>
    <w:multiLevelType w:val="multilevel"/>
    <w:tmpl w:val="C7DE4114"/>
    <w:lvl w:ilvl="0">
      <w:start w:val="1"/>
      <w:numFmt w:val="decimal"/>
      <w:pStyle w:val="Heading1"/>
      <w:lvlText w:val="%1."/>
      <w:lvlJc w:val="left"/>
      <w:pPr>
        <w:tabs>
          <w:tab w:val="num" w:pos="720"/>
        </w:tabs>
        <w:ind w:left="720" w:hanging="720"/>
      </w:pPr>
      <w:rPr>
        <w:rFonts w:asciiTheme="minorHAnsi" w:hAnsiTheme="minorHAnsi" w:hint="default"/>
        <w:b/>
        <w:i w:val="0"/>
        <w:sz w:val="16"/>
        <w:szCs w:val="16"/>
      </w:rPr>
    </w:lvl>
    <w:lvl w:ilvl="1">
      <w:start w:val="1"/>
      <w:numFmt w:val="decimal"/>
      <w:pStyle w:val="Heading2"/>
      <w:lvlText w:val="%1.%2"/>
      <w:lvlJc w:val="left"/>
      <w:pPr>
        <w:tabs>
          <w:tab w:val="num" w:pos="720"/>
        </w:tabs>
        <w:ind w:left="720" w:hanging="720"/>
      </w:pPr>
      <w:rPr>
        <w:rFonts w:asciiTheme="minorHAnsi" w:hAnsiTheme="minorHAnsi" w:hint="default"/>
        <w:b/>
        <w:i w:val="0"/>
        <w:sz w:val="16"/>
        <w:szCs w:val="16"/>
      </w:rPr>
    </w:lvl>
    <w:lvl w:ilvl="2">
      <w:start w:val="1"/>
      <w:numFmt w:val="decimal"/>
      <w:pStyle w:val="Heading3"/>
      <w:lvlText w:val="%1.%2.%3"/>
      <w:lvlJc w:val="left"/>
      <w:pPr>
        <w:tabs>
          <w:tab w:val="num" w:pos="720"/>
        </w:tabs>
        <w:ind w:left="720" w:hanging="720"/>
      </w:pPr>
      <w:rPr>
        <w:rFonts w:ascii="Arial" w:hAnsi="Arial" w:hint="default"/>
        <w:b/>
        <w:i w:val="0"/>
        <w:sz w:val="19"/>
      </w:rPr>
    </w:lvl>
    <w:lvl w:ilvl="3">
      <w:start w:val="1"/>
      <w:numFmt w:val="lowerLetter"/>
      <w:pStyle w:val="Heading4"/>
      <w:lvlText w:val="(%4)"/>
      <w:lvlJc w:val="left"/>
      <w:pPr>
        <w:tabs>
          <w:tab w:val="num" w:pos="720"/>
        </w:tabs>
        <w:ind w:left="720" w:hanging="720"/>
      </w:pPr>
    </w:lvl>
    <w:lvl w:ilvl="4">
      <w:start w:val="1"/>
      <w:numFmt w:val="lowerRoman"/>
      <w:pStyle w:val="Heading5"/>
      <w:lvlText w:val="(%5)"/>
      <w:lvlJc w:val="left"/>
      <w:pPr>
        <w:tabs>
          <w:tab w:val="num" w:pos="1440"/>
        </w:tabs>
        <w:ind w:left="1440" w:hanging="720"/>
      </w:pPr>
    </w:lvl>
    <w:lvl w:ilvl="5">
      <w:start w:val="1"/>
      <w:numFmt w:val="upperLetter"/>
      <w:pStyle w:val="Heading6"/>
      <w:lvlText w:val="%6."/>
      <w:lvlJc w:val="left"/>
      <w:pPr>
        <w:tabs>
          <w:tab w:val="num" w:pos="2280"/>
        </w:tabs>
        <w:ind w:left="2280" w:hanging="720"/>
      </w:pPr>
    </w:lvl>
    <w:lvl w:ilvl="6">
      <w:start w:val="1"/>
      <w:numFmt w:val="upperRoman"/>
      <w:pStyle w:val="Heading7"/>
      <w:lvlText w:val="%7."/>
      <w:lvlJc w:val="left"/>
      <w:pPr>
        <w:tabs>
          <w:tab w:val="num" w:pos="2880"/>
        </w:tabs>
        <w:ind w:left="2880" w:hanging="720"/>
      </w:pPr>
    </w:lvl>
    <w:lvl w:ilvl="7">
      <w:start w:val="1"/>
      <w:numFmt w:val="decimal"/>
      <w:pStyle w:val="Heading8"/>
      <w:lvlText w:val="(%8)"/>
      <w:lvlJc w:val="left"/>
      <w:pPr>
        <w:tabs>
          <w:tab w:val="num" w:pos="3600"/>
        </w:tabs>
        <w:ind w:left="3600" w:hanging="720"/>
      </w:pPr>
    </w:lvl>
    <w:lvl w:ilvl="8">
      <w:start w:val="1"/>
      <w:numFmt w:val="decimal"/>
      <w:pStyle w:val="Heading9"/>
      <w:lvlText w:val="%9."/>
      <w:lvlJc w:val="left"/>
      <w:pPr>
        <w:tabs>
          <w:tab w:val="num" w:pos="4321"/>
        </w:tabs>
        <w:ind w:left="4321" w:hanging="721"/>
      </w:pPr>
    </w:lvl>
  </w:abstractNum>
  <w:abstractNum w:abstractNumId="6" w15:restartNumberingAfterBreak="0">
    <w:nsid w:val="36FF0498"/>
    <w:multiLevelType w:val="hybridMultilevel"/>
    <w:tmpl w:val="D08AE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BA1025"/>
    <w:multiLevelType w:val="multilevel"/>
    <w:tmpl w:val="7862C2AA"/>
    <w:lvl w:ilvl="0">
      <w:start w:val="1"/>
      <w:numFmt w:val="decimal"/>
      <w:pStyle w:val="HRStdDoc1"/>
      <w:lvlText w:val="%1"/>
      <w:lvlJc w:val="left"/>
      <w:pPr>
        <w:tabs>
          <w:tab w:val="num" w:pos="851"/>
        </w:tabs>
        <w:ind w:left="851" w:hanging="851"/>
      </w:pPr>
      <w:rPr>
        <w:rFonts w:ascii="Arial-ItalicMT" w:hAnsi="Arial-ItalicMT" w:cs="Arial" w:hint="default"/>
        <w:b/>
        <w:i w:val="0"/>
        <w:sz w:val="18"/>
        <w:szCs w:val="18"/>
      </w:rPr>
    </w:lvl>
    <w:lvl w:ilvl="1">
      <w:start w:val="1"/>
      <w:numFmt w:val="decimal"/>
      <w:pStyle w:val="HRStdDoc2"/>
      <w:lvlText w:val="%2."/>
      <w:lvlJc w:val="left"/>
      <w:pPr>
        <w:tabs>
          <w:tab w:val="num" w:pos="851"/>
        </w:tabs>
        <w:ind w:left="851" w:hanging="851"/>
      </w:pPr>
      <w:rPr>
        <w:rFonts w:ascii="Times New Roman" w:eastAsia="Times New Roman" w:hAnsi="Times New Roman" w:cs="Times New Roman"/>
        <w:b/>
        <w:i w:val="0"/>
        <w:sz w:val="20"/>
        <w:szCs w:val="20"/>
      </w:rPr>
    </w:lvl>
    <w:lvl w:ilvl="2">
      <w:start w:val="1"/>
      <w:numFmt w:val="lowerLetter"/>
      <w:pStyle w:val="HRStdDoc3"/>
      <w:lvlText w:val="(%3)"/>
      <w:lvlJc w:val="left"/>
      <w:pPr>
        <w:tabs>
          <w:tab w:val="num" w:pos="850"/>
        </w:tabs>
        <w:ind w:left="850" w:hanging="850"/>
      </w:pPr>
      <w:rPr>
        <w:b w:val="0"/>
        <w:color w:val="auto"/>
        <w:sz w:val="20"/>
        <w:szCs w:val="20"/>
      </w:rPr>
    </w:lvl>
    <w:lvl w:ilvl="3">
      <w:start w:val="1"/>
      <w:numFmt w:val="lowerRoman"/>
      <w:pStyle w:val="HRStdDoc4"/>
      <w:lvlText w:val="(%4)"/>
      <w:lvlJc w:val="left"/>
      <w:pPr>
        <w:tabs>
          <w:tab w:val="num" w:pos="1561"/>
        </w:tabs>
        <w:ind w:left="1561" w:hanging="851"/>
      </w:pPr>
      <w:rPr>
        <w:rFonts w:ascii="Arial" w:hAnsi="Arial" w:cs="Arial" w:hint="default"/>
        <w:i w:val="0"/>
        <w:color w:val="auto"/>
        <w:sz w:val="20"/>
        <w:szCs w:val="20"/>
      </w:rPr>
    </w:lvl>
    <w:lvl w:ilvl="4">
      <w:start w:val="1"/>
      <w:numFmt w:val="upperLetter"/>
      <w:pStyle w:val="HRStdDoc5"/>
      <w:lvlText w:val="(%5)"/>
      <w:lvlJc w:val="left"/>
      <w:pPr>
        <w:tabs>
          <w:tab w:val="num" w:pos="3402"/>
        </w:tabs>
        <w:ind w:left="3402" w:hanging="850"/>
      </w:pPr>
      <w:rPr>
        <w:rFonts w:ascii="Arial" w:hAnsi="Arial" w:hint="default"/>
        <w:sz w:val="22"/>
      </w:r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43054AF7"/>
    <w:multiLevelType w:val="hybridMultilevel"/>
    <w:tmpl w:val="7970555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4DD41501"/>
    <w:multiLevelType w:val="hybridMultilevel"/>
    <w:tmpl w:val="9A3A0B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B01E50"/>
    <w:multiLevelType w:val="hybridMultilevel"/>
    <w:tmpl w:val="3E8836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AA51FD"/>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9BE6806"/>
    <w:multiLevelType w:val="hybridMultilevel"/>
    <w:tmpl w:val="FED4B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34498D"/>
    <w:multiLevelType w:val="hybridMultilevel"/>
    <w:tmpl w:val="7592FC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CB925B2"/>
    <w:multiLevelType w:val="hybridMultilevel"/>
    <w:tmpl w:val="9A3A0B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12"/>
  </w:num>
  <w:num w:numId="3">
    <w:abstractNumId w:val="10"/>
  </w:num>
  <w:num w:numId="4">
    <w:abstractNumId w:val="14"/>
  </w:num>
  <w:num w:numId="5">
    <w:abstractNumId w:val="9"/>
  </w:num>
  <w:num w:numId="6">
    <w:abstractNumId w:val="5"/>
  </w:num>
  <w:num w:numId="7">
    <w:abstractNumId w:val="4"/>
  </w:num>
  <w:num w:numId="8">
    <w:abstractNumId w:val="8"/>
  </w:num>
  <w:num w:numId="9">
    <w:abstractNumId w:val="11"/>
  </w:num>
  <w:num w:numId="10">
    <w:abstractNumId w:val="2"/>
  </w:num>
  <w:num w:numId="11">
    <w:abstractNumId w:val="5"/>
  </w:num>
  <w:num w:numId="12">
    <w:abstractNumId w:val="7"/>
  </w:num>
  <w:num w:numId="13">
    <w:abstractNumId w:val="0"/>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1B"/>
    <w:rsid w:val="0000685D"/>
    <w:rsid w:val="00022046"/>
    <w:rsid w:val="00041AC8"/>
    <w:rsid w:val="0004384C"/>
    <w:rsid w:val="00050830"/>
    <w:rsid w:val="00063337"/>
    <w:rsid w:val="00080843"/>
    <w:rsid w:val="00091FFC"/>
    <w:rsid w:val="000A0A29"/>
    <w:rsid w:val="000E0E93"/>
    <w:rsid w:val="000E67A3"/>
    <w:rsid w:val="000F0B8F"/>
    <w:rsid w:val="00100756"/>
    <w:rsid w:val="00131976"/>
    <w:rsid w:val="00133BBE"/>
    <w:rsid w:val="00151867"/>
    <w:rsid w:val="001674FF"/>
    <w:rsid w:val="00173002"/>
    <w:rsid w:val="0018329A"/>
    <w:rsid w:val="00197CAF"/>
    <w:rsid w:val="001A4316"/>
    <w:rsid w:val="001A5033"/>
    <w:rsid w:val="001A6B5A"/>
    <w:rsid w:val="001B0B68"/>
    <w:rsid w:val="001E3087"/>
    <w:rsid w:val="001E440E"/>
    <w:rsid w:val="001E737D"/>
    <w:rsid w:val="001F47FB"/>
    <w:rsid w:val="001F58B8"/>
    <w:rsid w:val="00201A64"/>
    <w:rsid w:val="00232354"/>
    <w:rsid w:val="002371A9"/>
    <w:rsid w:val="00247A09"/>
    <w:rsid w:val="002576AC"/>
    <w:rsid w:val="00275AB6"/>
    <w:rsid w:val="00285FBA"/>
    <w:rsid w:val="002D4872"/>
    <w:rsid w:val="002E1232"/>
    <w:rsid w:val="002F0345"/>
    <w:rsid w:val="003119F1"/>
    <w:rsid w:val="00332295"/>
    <w:rsid w:val="00342466"/>
    <w:rsid w:val="00355E65"/>
    <w:rsid w:val="00360491"/>
    <w:rsid w:val="00362F1C"/>
    <w:rsid w:val="0036576B"/>
    <w:rsid w:val="00374FDE"/>
    <w:rsid w:val="00394C41"/>
    <w:rsid w:val="003A300D"/>
    <w:rsid w:val="003A6CD1"/>
    <w:rsid w:val="003B1BD3"/>
    <w:rsid w:val="003C6D78"/>
    <w:rsid w:val="003D4DF2"/>
    <w:rsid w:val="003E2C7B"/>
    <w:rsid w:val="003E74DC"/>
    <w:rsid w:val="0046130F"/>
    <w:rsid w:val="00462489"/>
    <w:rsid w:val="004641F5"/>
    <w:rsid w:val="0047796D"/>
    <w:rsid w:val="004850D0"/>
    <w:rsid w:val="0048566C"/>
    <w:rsid w:val="004A1C7F"/>
    <w:rsid w:val="004B0B7E"/>
    <w:rsid w:val="004B1BE3"/>
    <w:rsid w:val="004B5F9B"/>
    <w:rsid w:val="004E7879"/>
    <w:rsid w:val="005217E0"/>
    <w:rsid w:val="005317B0"/>
    <w:rsid w:val="00532F6C"/>
    <w:rsid w:val="00540EB4"/>
    <w:rsid w:val="0054552B"/>
    <w:rsid w:val="00547C96"/>
    <w:rsid w:val="00553E5F"/>
    <w:rsid w:val="00554175"/>
    <w:rsid w:val="00554256"/>
    <w:rsid w:val="005647F6"/>
    <w:rsid w:val="00582B7A"/>
    <w:rsid w:val="005843E7"/>
    <w:rsid w:val="00593029"/>
    <w:rsid w:val="005947E3"/>
    <w:rsid w:val="00595E5F"/>
    <w:rsid w:val="005B03DA"/>
    <w:rsid w:val="005B360F"/>
    <w:rsid w:val="005B51C8"/>
    <w:rsid w:val="005B5EFE"/>
    <w:rsid w:val="005C5AF5"/>
    <w:rsid w:val="005E4E14"/>
    <w:rsid w:val="005E6E93"/>
    <w:rsid w:val="0060404D"/>
    <w:rsid w:val="006108B8"/>
    <w:rsid w:val="00623623"/>
    <w:rsid w:val="00637E6C"/>
    <w:rsid w:val="0064143D"/>
    <w:rsid w:val="006459F5"/>
    <w:rsid w:val="00656622"/>
    <w:rsid w:val="00657066"/>
    <w:rsid w:val="00664DC9"/>
    <w:rsid w:val="00666452"/>
    <w:rsid w:val="006B0839"/>
    <w:rsid w:val="006B6DAA"/>
    <w:rsid w:val="006E551B"/>
    <w:rsid w:val="006E574B"/>
    <w:rsid w:val="007005FC"/>
    <w:rsid w:val="00703EBF"/>
    <w:rsid w:val="00713816"/>
    <w:rsid w:val="00714F49"/>
    <w:rsid w:val="007273F0"/>
    <w:rsid w:val="00750A51"/>
    <w:rsid w:val="007520D9"/>
    <w:rsid w:val="00760324"/>
    <w:rsid w:val="00766B24"/>
    <w:rsid w:val="007A26C6"/>
    <w:rsid w:val="007A2A28"/>
    <w:rsid w:val="007B31DE"/>
    <w:rsid w:val="007D5CAB"/>
    <w:rsid w:val="007D7B2C"/>
    <w:rsid w:val="007E5498"/>
    <w:rsid w:val="00812238"/>
    <w:rsid w:val="008128FE"/>
    <w:rsid w:val="00826AF8"/>
    <w:rsid w:val="00841514"/>
    <w:rsid w:val="008506EF"/>
    <w:rsid w:val="00850C6B"/>
    <w:rsid w:val="008541B3"/>
    <w:rsid w:val="00871AD5"/>
    <w:rsid w:val="00882156"/>
    <w:rsid w:val="0088300D"/>
    <w:rsid w:val="008C559A"/>
    <w:rsid w:val="008C5E44"/>
    <w:rsid w:val="008D575C"/>
    <w:rsid w:val="008E45ED"/>
    <w:rsid w:val="008F0B3C"/>
    <w:rsid w:val="00915825"/>
    <w:rsid w:val="00934FB7"/>
    <w:rsid w:val="009458F4"/>
    <w:rsid w:val="0095402E"/>
    <w:rsid w:val="00967FC7"/>
    <w:rsid w:val="00973097"/>
    <w:rsid w:val="009779E9"/>
    <w:rsid w:val="00997ED8"/>
    <w:rsid w:val="009C6E1D"/>
    <w:rsid w:val="009E5494"/>
    <w:rsid w:val="00A03799"/>
    <w:rsid w:val="00A1723D"/>
    <w:rsid w:val="00A440AD"/>
    <w:rsid w:val="00A70CD8"/>
    <w:rsid w:val="00A7464E"/>
    <w:rsid w:val="00A87607"/>
    <w:rsid w:val="00A91094"/>
    <w:rsid w:val="00AE34FA"/>
    <w:rsid w:val="00B005C3"/>
    <w:rsid w:val="00B309D2"/>
    <w:rsid w:val="00B40985"/>
    <w:rsid w:val="00B40C8F"/>
    <w:rsid w:val="00B428B9"/>
    <w:rsid w:val="00B433CC"/>
    <w:rsid w:val="00B435CE"/>
    <w:rsid w:val="00B452BD"/>
    <w:rsid w:val="00B505A5"/>
    <w:rsid w:val="00B81DDE"/>
    <w:rsid w:val="00B9451E"/>
    <w:rsid w:val="00B94F13"/>
    <w:rsid w:val="00BB7C62"/>
    <w:rsid w:val="00BB7F1B"/>
    <w:rsid w:val="00BC5BB4"/>
    <w:rsid w:val="00BC7586"/>
    <w:rsid w:val="00BE62DE"/>
    <w:rsid w:val="00BF55EA"/>
    <w:rsid w:val="00BF6849"/>
    <w:rsid w:val="00C01AA9"/>
    <w:rsid w:val="00C0326F"/>
    <w:rsid w:val="00C13A1B"/>
    <w:rsid w:val="00C14243"/>
    <w:rsid w:val="00C16BCC"/>
    <w:rsid w:val="00C40EF0"/>
    <w:rsid w:val="00C41CEB"/>
    <w:rsid w:val="00C43DFC"/>
    <w:rsid w:val="00C65A9B"/>
    <w:rsid w:val="00C66272"/>
    <w:rsid w:val="00C727EB"/>
    <w:rsid w:val="00C72841"/>
    <w:rsid w:val="00CB058F"/>
    <w:rsid w:val="00CB24FC"/>
    <w:rsid w:val="00CD5BEB"/>
    <w:rsid w:val="00D1378A"/>
    <w:rsid w:val="00D413F5"/>
    <w:rsid w:val="00D562B6"/>
    <w:rsid w:val="00D669C3"/>
    <w:rsid w:val="00D860D3"/>
    <w:rsid w:val="00D942BA"/>
    <w:rsid w:val="00DA26E6"/>
    <w:rsid w:val="00DA6A3F"/>
    <w:rsid w:val="00DA7B52"/>
    <w:rsid w:val="00DB54FB"/>
    <w:rsid w:val="00DE0626"/>
    <w:rsid w:val="00DE2181"/>
    <w:rsid w:val="00DF78C5"/>
    <w:rsid w:val="00E103D0"/>
    <w:rsid w:val="00E31685"/>
    <w:rsid w:val="00E34AC5"/>
    <w:rsid w:val="00E555A4"/>
    <w:rsid w:val="00E57EE5"/>
    <w:rsid w:val="00E62B72"/>
    <w:rsid w:val="00E72D3A"/>
    <w:rsid w:val="00E86377"/>
    <w:rsid w:val="00E93F70"/>
    <w:rsid w:val="00EA29A3"/>
    <w:rsid w:val="00EA5658"/>
    <w:rsid w:val="00EB673E"/>
    <w:rsid w:val="00EB7A21"/>
    <w:rsid w:val="00EF3512"/>
    <w:rsid w:val="00F02E13"/>
    <w:rsid w:val="00F1387E"/>
    <w:rsid w:val="00F21540"/>
    <w:rsid w:val="00F33C2C"/>
    <w:rsid w:val="00F344B2"/>
    <w:rsid w:val="00F418A5"/>
    <w:rsid w:val="00F52E65"/>
    <w:rsid w:val="00FA4809"/>
    <w:rsid w:val="00FB0EFB"/>
    <w:rsid w:val="00FB1711"/>
    <w:rsid w:val="00FB357D"/>
    <w:rsid w:val="00FC1C31"/>
    <w:rsid w:val="00FD23F0"/>
    <w:rsid w:val="00FE1CB7"/>
    <w:rsid w:val="00FF3727"/>
    <w:rsid w:val="00FF5D4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784D0"/>
  <w15:docId w15:val="{8E97B5BC-C9CD-4D23-B091-0C9C7F96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498"/>
    <w:pPr>
      <w:spacing w:after="200" w:line="276" w:lineRule="auto"/>
    </w:pPr>
    <w:rPr>
      <w:sz w:val="22"/>
      <w:szCs w:val="22"/>
      <w:lang w:eastAsia="en-US"/>
    </w:rPr>
  </w:style>
  <w:style w:type="paragraph" w:styleId="Heading1">
    <w:name w:val="heading 1"/>
    <w:aliases w:val="h1,Para1,h11,h12,No numbers,69%,L1,Attribute Heading 1,Section Heading,H1,Head1,Heading apps,1 ghost,g,(Chapter Nbr),Topic,Group heading,h1 chapter heading,A MAJOR/BOLD,Schedule Heading 1,RFP Heading 1,Heading 1A,Heading 1 St.George,1.,level1"/>
    <w:basedOn w:val="Normal"/>
    <w:next w:val="BodyText"/>
    <w:link w:val="Heading1Char"/>
    <w:qFormat/>
    <w:rsid w:val="00342466"/>
    <w:pPr>
      <w:keepNext/>
      <w:numPr>
        <w:numId w:val="6"/>
      </w:numPr>
      <w:spacing w:after="120" w:line="340" w:lineRule="exact"/>
      <w:jc w:val="both"/>
      <w:outlineLvl w:val="0"/>
    </w:pPr>
    <w:rPr>
      <w:rFonts w:ascii="Arial" w:eastAsia="Times New Roman" w:hAnsi="Arial"/>
      <w:b/>
      <w:caps/>
      <w:kern w:val="28"/>
      <w:sz w:val="19"/>
      <w:szCs w:val="20"/>
      <w:lang w:eastAsia="en-AU"/>
    </w:rPr>
  </w:style>
  <w:style w:type="paragraph" w:styleId="Heading2">
    <w:name w:val="heading 2"/>
    <w:aliases w:val="Char Char2,h2 Char,Attribute Heading 2 Char,body Char,test Char,Para2 Char,h21 Char,h22 Char,2 Char,l2 Char,list 2 Char,list 2 Char,heading 2TOC Char,Head 2 Char,List level 2 Char,Header 2 Char,Bold 14 Char,L2 Char,H2 Char,h2,2, Char Char2"/>
    <w:basedOn w:val="Normal"/>
    <w:next w:val="BodyText"/>
    <w:link w:val="Heading2Char1"/>
    <w:qFormat/>
    <w:rsid w:val="00342466"/>
    <w:pPr>
      <w:numPr>
        <w:ilvl w:val="1"/>
        <w:numId w:val="6"/>
      </w:numPr>
      <w:spacing w:after="120" w:line="340" w:lineRule="exact"/>
      <w:jc w:val="both"/>
      <w:outlineLvl w:val="1"/>
    </w:pPr>
    <w:rPr>
      <w:rFonts w:ascii="Times New Roman" w:eastAsia="Times New Roman" w:hAnsi="Times New Roman"/>
      <w:sz w:val="23"/>
      <w:szCs w:val="20"/>
      <w:lang w:eastAsia="en-AU"/>
    </w:rPr>
  </w:style>
  <w:style w:type="paragraph" w:styleId="Heading3">
    <w:name w:val="heading 3"/>
    <w:aliases w:val="h3,H3,H31,h31,h32,Para3,(Alt+3),(Alt+3)1,(Alt+3)2,(Alt+3)3,(Alt+3)4,(Alt+3)5,(Alt+3)6,(Alt+3)11,(Alt+3)21,(Alt+3)31,(Alt+3)41,(Alt+3)7,(Alt+3)12,(Alt+3)22,(Alt+3)32,(Alt+3)42,(Alt+3)8,(Alt+3)9,(Alt+3)10,(Alt+3)13,(Alt+3)23,(Alt+3)33,(Alt+3)43"/>
    <w:basedOn w:val="Normal"/>
    <w:next w:val="BodyText"/>
    <w:link w:val="Heading3Char"/>
    <w:qFormat/>
    <w:rsid w:val="00342466"/>
    <w:pPr>
      <w:numPr>
        <w:ilvl w:val="2"/>
        <w:numId w:val="6"/>
      </w:numPr>
      <w:spacing w:after="120" w:line="340" w:lineRule="exact"/>
      <w:jc w:val="both"/>
      <w:outlineLvl w:val="2"/>
    </w:pPr>
    <w:rPr>
      <w:rFonts w:ascii="Times New Roman" w:eastAsia="Times New Roman" w:hAnsi="Times New Roman"/>
      <w:sz w:val="23"/>
      <w:szCs w:val="20"/>
      <w:lang w:eastAsia="en-AU"/>
    </w:rPr>
  </w:style>
  <w:style w:type="paragraph" w:styleId="Heading4">
    <w:name w:val="heading 4"/>
    <w:aliases w:val="h4,4,H4,h4 sub sub heading,Heading 4 StGeorge,(i),h41,h42,Para4,(Alt+4),H41,(Alt+4)1,H42,(Alt+4)2,H43,(Alt+4)3,H44,(Alt+4)4,H45,(Alt+4)5,H411,(Alt+4)11,H421,(Alt+4)21,H431,(Alt+4)31,H46,(Alt+4)6,H412,(Alt+4)12,H422,(Alt+4)22,H432,(Alt+4)32,H47"/>
    <w:basedOn w:val="Normal"/>
    <w:next w:val="BodyText"/>
    <w:link w:val="Heading4Char"/>
    <w:qFormat/>
    <w:rsid w:val="00342466"/>
    <w:pPr>
      <w:numPr>
        <w:ilvl w:val="3"/>
        <w:numId w:val="6"/>
      </w:numPr>
      <w:spacing w:after="120" w:line="340" w:lineRule="exact"/>
      <w:jc w:val="both"/>
      <w:outlineLvl w:val="3"/>
    </w:pPr>
    <w:rPr>
      <w:rFonts w:ascii="Times New (W1)" w:eastAsia="Times New Roman" w:hAnsi="Times New (W1)"/>
      <w:lang w:eastAsia="en-AU"/>
    </w:rPr>
  </w:style>
  <w:style w:type="paragraph" w:styleId="Heading5">
    <w:name w:val="heading 5"/>
    <w:aliases w:val="Heading 5 StGeorge,Para5,h5,h51,h52,L5,H5,Dot GS,level5,Level 3 - i,Document Title 2,Level 3 - (i),Body Text (R)"/>
    <w:basedOn w:val="Normal"/>
    <w:next w:val="BodyText"/>
    <w:link w:val="Heading5Char"/>
    <w:qFormat/>
    <w:rsid w:val="00342466"/>
    <w:pPr>
      <w:numPr>
        <w:ilvl w:val="4"/>
        <w:numId w:val="6"/>
      </w:numPr>
      <w:spacing w:after="120" w:line="340" w:lineRule="exact"/>
      <w:jc w:val="both"/>
      <w:outlineLvl w:val="4"/>
    </w:pPr>
    <w:rPr>
      <w:rFonts w:ascii="Times New (W1)" w:eastAsia="Times New Roman" w:hAnsi="Times New (W1)"/>
      <w:lang w:eastAsia="en-AU"/>
    </w:rPr>
  </w:style>
  <w:style w:type="paragraph" w:styleId="Heading6">
    <w:name w:val="heading 6"/>
    <w:aliases w:val="H6,a.,dash GS,level6,Legal Level 1.,L1 PIP,Name of Org,Body Text 5,Level 1,h6"/>
    <w:basedOn w:val="Normal"/>
    <w:next w:val="BodyText"/>
    <w:link w:val="Heading6Char"/>
    <w:qFormat/>
    <w:rsid w:val="00342466"/>
    <w:pPr>
      <w:numPr>
        <w:ilvl w:val="5"/>
        <w:numId w:val="6"/>
      </w:numPr>
      <w:spacing w:after="340" w:line="340" w:lineRule="exact"/>
      <w:jc w:val="both"/>
      <w:outlineLvl w:val="5"/>
    </w:pPr>
    <w:rPr>
      <w:rFonts w:ascii="Times New Roman" w:eastAsia="Times New Roman" w:hAnsi="Times New Roman"/>
      <w:sz w:val="23"/>
      <w:szCs w:val="20"/>
      <w:lang w:eastAsia="en-AU"/>
    </w:rPr>
  </w:style>
  <w:style w:type="paragraph" w:styleId="Heading7">
    <w:name w:val="heading 7"/>
    <w:aliases w:val="H7,i.,square GS,level1noheading,Legal Level 1.1.,L2 PIP,Body Text 6,Level 1.1"/>
    <w:basedOn w:val="Normal"/>
    <w:next w:val="BodyText"/>
    <w:link w:val="Heading7Char"/>
    <w:qFormat/>
    <w:rsid w:val="00342466"/>
    <w:pPr>
      <w:numPr>
        <w:ilvl w:val="6"/>
        <w:numId w:val="6"/>
      </w:numPr>
      <w:spacing w:after="340" w:line="340" w:lineRule="exact"/>
      <w:jc w:val="both"/>
      <w:outlineLvl w:val="6"/>
    </w:pPr>
    <w:rPr>
      <w:rFonts w:ascii="Times New Roman" w:eastAsia="Times New Roman" w:hAnsi="Times New Roman"/>
      <w:sz w:val="23"/>
      <w:szCs w:val="20"/>
      <w:lang w:eastAsia="en-AU"/>
    </w:rPr>
  </w:style>
  <w:style w:type="paragraph" w:styleId="Heading8">
    <w:name w:val="heading 8"/>
    <w:aliases w:val="H8,level2(a),L3 PIP,Legal Level 1.1.1.,Body Text 7,Level 1.1.1"/>
    <w:basedOn w:val="Normal"/>
    <w:next w:val="BodyText"/>
    <w:link w:val="Heading8Char"/>
    <w:qFormat/>
    <w:rsid w:val="00342466"/>
    <w:pPr>
      <w:numPr>
        <w:ilvl w:val="7"/>
        <w:numId w:val="6"/>
      </w:numPr>
      <w:spacing w:after="340" w:line="340" w:lineRule="exact"/>
      <w:jc w:val="both"/>
      <w:outlineLvl w:val="7"/>
    </w:pPr>
    <w:rPr>
      <w:rFonts w:ascii="Times New Roman" w:eastAsia="Times New Roman" w:hAnsi="Times New Roman"/>
      <w:sz w:val="23"/>
      <w:szCs w:val="20"/>
      <w:lang w:eastAsia="en-AU"/>
    </w:rPr>
  </w:style>
  <w:style w:type="paragraph" w:styleId="Heading9">
    <w:name w:val="heading 9"/>
    <w:aliases w:val="H9,level3(i),Legal Level 1.1.1.1.,Body Text 8,Level (a)"/>
    <w:basedOn w:val="Normal"/>
    <w:next w:val="BodyText"/>
    <w:link w:val="Heading9Char"/>
    <w:qFormat/>
    <w:rsid w:val="00342466"/>
    <w:pPr>
      <w:numPr>
        <w:ilvl w:val="8"/>
        <w:numId w:val="6"/>
      </w:numPr>
      <w:spacing w:after="340" w:line="340" w:lineRule="exact"/>
      <w:jc w:val="both"/>
      <w:outlineLvl w:val="8"/>
    </w:pPr>
    <w:rPr>
      <w:rFonts w:ascii="Times New Roman" w:eastAsia="Times New Roman" w:hAnsi="Times New Roman"/>
      <w:sz w:val="23"/>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1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71A9"/>
    <w:rPr>
      <w:rFonts w:ascii="Tahoma" w:hAnsi="Tahoma" w:cs="Tahoma"/>
      <w:sz w:val="16"/>
      <w:szCs w:val="16"/>
    </w:rPr>
  </w:style>
  <w:style w:type="paragraph" w:styleId="Header">
    <w:name w:val="header"/>
    <w:basedOn w:val="Normal"/>
    <w:link w:val="HeaderChar"/>
    <w:uiPriority w:val="99"/>
    <w:unhideWhenUsed/>
    <w:rsid w:val="002371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1A9"/>
  </w:style>
  <w:style w:type="paragraph" w:styleId="Footer">
    <w:name w:val="footer"/>
    <w:basedOn w:val="Normal"/>
    <w:link w:val="FooterChar"/>
    <w:uiPriority w:val="99"/>
    <w:unhideWhenUsed/>
    <w:rsid w:val="002371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1A9"/>
  </w:style>
  <w:style w:type="paragraph" w:styleId="ListParagraph">
    <w:name w:val="List Paragraph"/>
    <w:basedOn w:val="Normal"/>
    <w:uiPriority w:val="34"/>
    <w:qFormat/>
    <w:rsid w:val="003E74DC"/>
    <w:pPr>
      <w:ind w:left="720"/>
      <w:contextualSpacing/>
    </w:pPr>
  </w:style>
  <w:style w:type="character" w:styleId="Hyperlink">
    <w:name w:val="Hyperlink"/>
    <w:uiPriority w:val="99"/>
    <w:unhideWhenUsed/>
    <w:rsid w:val="005B03DA"/>
    <w:rPr>
      <w:color w:val="0000FF"/>
      <w:u w:val="single"/>
    </w:rPr>
  </w:style>
  <w:style w:type="character" w:customStyle="1" w:styleId="apple-converted-space">
    <w:name w:val="apple-converted-space"/>
    <w:basedOn w:val="DefaultParagraphFont"/>
    <w:rsid w:val="005B03DA"/>
  </w:style>
  <w:style w:type="character" w:styleId="CommentReference">
    <w:name w:val="annotation reference"/>
    <w:basedOn w:val="DefaultParagraphFont"/>
    <w:uiPriority w:val="99"/>
    <w:semiHidden/>
    <w:unhideWhenUsed/>
    <w:rsid w:val="00F344B2"/>
    <w:rPr>
      <w:sz w:val="16"/>
      <w:szCs w:val="16"/>
    </w:rPr>
  </w:style>
  <w:style w:type="paragraph" w:styleId="CommentText">
    <w:name w:val="annotation text"/>
    <w:basedOn w:val="Normal"/>
    <w:link w:val="CommentTextChar"/>
    <w:uiPriority w:val="99"/>
    <w:semiHidden/>
    <w:unhideWhenUsed/>
    <w:rsid w:val="00F344B2"/>
    <w:pPr>
      <w:spacing w:line="240" w:lineRule="auto"/>
    </w:pPr>
    <w:rPr>
      <w:sz w:val="20"/>
      <w:szCs w:val="20"/>
    </w:rPr>
  </w:style>
  <w:style w:type="character" w:customStyle="1" w:styleId="CommentTextChar">
    <w:name w:val="Comment Text Char"/>
    <w:basedOn w:val="DefaultParagraphFont"/>
    <w:link w:val="CommentText"/>
    <w:uiPriority w:val="99"/>
    <w:semiHidden/>
    <w:rsid w:val="00F344B2"/>
    <w:rPr>
      <w:lang w:eastAsia="en-US"/>
    </w:rPr>
  </w:style>
  <w:style w:type="paragraph" w:styleId="CommentSubject">
    <w:name w:val="annotation subject"/>
    <w:basedOn w:val="CommentText"/>
    <w:next w:val="CommentText"/>
    <w:link w:val="CommentSubjectChar"/>
    <w:uiPriority w:val="99"/>
    <w:semiHidden/>
    <w:unhideWhenUsed/>
    <w:rsid w:val="00F344B2"/>
    <w:rPr>
      <w:b/>
      <w:bCs/>
    </w:rPr>
  </w:style>
  <w:style w:type="character" w:customStyle="1" w:styleId="CommentSubjectChar">
    <w:name w:val="Comment Subject Char"/>
    <w:basedOn w:val="CommentTextChar"/>
    <w:link w:val="CommentSubject"/>
    <w:uiPriority w:val="99"/>
    <w:semiHidden/>
    <w:rsid w:val="00F344B2"/>
    <w:rPr>
      <w:b/>
      <w:bCs/>
      <w:lang w:eastAsia="en-US"/>
    </w:rPr>
  </w:style>
  <w:style w:type="character" w:customStyle="1" w:styleId="Heading1Char">
    <w:name w:val="Heading 1 Char"/>
    <w:aliases w:val="h1 Char,Para1 Char,h11 Char,h12 Char,No numbers Char,69% Char,L1 Char,Attribute Heading 1 Char,Section Heading Char,H1 Char,Head1 Char,Heading apps Char,1 ghost Char,g Char,(Chapter Nbr) Char,Topic Char,Group heading Char,Heading 1A Char"/>
    <w:basedOn w:val="DefaultParagraphFont"/>
    <w:link w:val="Heading1"/>
    <w:rsid w:val="00342466"/>
    <w:rPr>
      <w:rFonts w:ascii="Arial" w:eastAsia="Times New Roman" w:hAnsi="Arial"/>
      <w:b/>
      <w:caps/>
      <w:kern w:val="28"/>
      <w:sz w:val="19"/>
    </w:rPr>
  </w:style>
  <w:style w:type="character" w:customStyle="1" w:styleId="Heading2Char">
    <w:name w:val="Heading 2 Char"/>
    <w:basedOn w:val="DefaultParagraphFont"/>
    <w:uiPriority w:val="9"/>
    <w:semiHidden/>
    <w:rsid w:val="0034246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aliases w:val="h3 Char,H3 Char,H31 Char,h31 Char,h32 Char,Para3 Char,(Alt+3) Char,(Alt+3)1 Char,(Alt+3)2 Char,(Alt+3)3 Char,(Alt+3)4 Char,(Alt+3)5 Char,(Alt+3)6 Char,(Alt+3)11 Char,(Alt+3)21 Char,(Alt+3)31 Char,(Alt+3)41 Char,(Alt+3)7 Char,(Alt+3)8 Char"/>
    <w:basedOn w:val="DefaultParagraphFont"/>
    <w:link w:val="Heading3"/>
    <w:rsid w:val="00342466"/>
    <w:rPr>
      <w:rFonts w:ascii="Times New Roman" w:eastAsia="Times New Roman" w:hAnsi="Times New Roman"/>
      <w:sz w:val="23"/>
    </w:rPr>
  </w:style>
  <w:style w:type="character" w:customStyle="1" w:styleId="Heading4Char">
    <w:name w:val="Heading 4 Char"/>
    <w:aliases w:val="h4 Char,4 Char,H4 Char,h4 sub sub heading Char,Heading 4 StGeorge Char,(i) Char,h41 Char,h42 Char,Para4 Char,(Alt+4) Char,H41 Char,(Alt+4)1 Char,H42 Char,(Alt+4)2 Char,H43 Char,(Alt+4)3 Char,H44 Char,(Alt+4)4 Char,H45 Char,(Alt+4)5 Char"/>
    <w:basedOn w:val="DefaultParagraphFont"/>
    <w:link w:val="Heading4"/>
    <w:rsid w:val="00342466"/>
    <w:rPr>
      <w:rFonts w:ascii="Times New (W1)" w:eastAsia="Times New Roman" w:hAnsi="Times New (W1)"/>
      <w:sz w:val="22"/>
      <w:szCs w:val="22"/>
    </w:rPr>
  </w:style>
  <w:style w:type="character" w:customStyle="1" w:styleId="Heading5Char">
    <w:name w:val="Heading 5 Char"/>
    <w:aliases w:val="Heading 5 StGeorge Char,Para5 Char,h5 Char,h51 Char,h52 Char,L5 Char,H5 Char,Dot GS Char,level5 Char,Level 3 - i Char,Document Title 2 Char,Level 3 - (i) Char,Body Text (R) Char"/>
    <w:basedOn w:val="DefaultParagraphFont"/>
    <w:link w:val="Heading5"/>
    <w:rsid w:val="00342466"/>
    <w:rPr>
      <w:rFonts w:ascii="Times New (W1)" w:eastAsia="Times New Roman" w:hAnsi="Times New (W1)"/>
      <w:sz w:val="22"/>
      <w:szCs w:val="22"/>
    </w:rPr>
  </w:style>
  <w:style w:type="character" w:customStyle="1" w:styleId="Heading6Char">
    <w:name w:val="Heading 6 Char"/>
    <w:aliases w:val="H6 Char,a. Char,dash GS Char,level6 Char,Legal Level 1. Char,L1 PIP Char,Name of Org Char,Body Text 5 Char,Level 1 Char,h6 Char"/>
    <w:basedOn w:val="DefaultParagraphFont"/>
    <w:link w:val="Heading6"/>
    <w:rsid w:val="00342466"/>
    <w:rPr>
      <w:rFonts w:ascii="Times New Roman" w:eastAsia="Times New Roman" w:hAnsi="Times New Roman"/>
      <w:sz w:val="23"/>
    </w:rPr>
  </w:style>
  <w:style w:type="character" w:customStyle="1" w:styleId="Heading7Char">
    <w:name w:val="Heading 7 Char"/>
    <w:aliases w:val="H7 Char,i. Char,square GS Char,level1noheading Char,Legal Level 1.1. Char,L2 PIP Char,Body Text 6 Char,Level 1.1 Char"/>
    <w:basedOn w:val="DefaultParagraphFont"/>
    <w:link w:val="Heading7"/>
    <w:rsid w:val="00342466"/>
    <w:rPr>
      <w:rFonts w:ascii="Times New Roman" w:eastAsia="Times New Roman" w:hAnsi="Times New Roman"/>
      <w:sz w:val="23"/>
    </w:rPr>
  </w:style>
  <w:style w:type="character" w:customStyle="1" w:styleId="Heading8Char">
    <w:name w:val="Heading 8 Char"/>
    <w:aliases w:val="H8 Char,level2(a) Char,L3 PIP Char,Legal Level 1.1.1. Char,Body Text 7 Char,Level 1.1.1 Char"/>
    <w:basedOn w:val="DefaultParagraphFont"/>
    <w:link w:val="Heading8"/>
    <w:rsid w:val="00342466"/>
    <w:rPr>
      <w:rFonts w:ascii="Times New Roman" w:eastAsia="Times New Roman" w:hAnsi="Times New Roman"/>
      <w:sz w:val="23"/>
    </w:rPr>
  </w:style>
  <w:style w:type="character" w:customStyle="1" w:styleId="Heading9Char">
    <w:name w:val="Heading 9 Char"/>
    <w:aliases w:val="H9 Char,level3(i) Char,Legal Level 1.1.1.1. Char,Body Text 8 Char,Level (a) Char"/>
    <w:basedOn w:val="DefaultParagraphFont"/>
    <w:link w:val="Heading9"/>
    <w:rsid w:val="00342466"/>
    <w:rPr>
      <w:rFonts w:ascii="Times New Roman" w:eastAsia="Times New Roman" w:hAnsi="Times New Roman"/>
      <w:sz w:val="23"/>
    </w:rPr>
  </w:style>
  <w:style w:type="paragraph" w:styleId="BodyText">
    <w:name w:val="Body Text"/>
    <w:aliases w:val="Body Text Char2 Char,Body Text Char Char Char1,Char Char1 Char Char1,Char Char Char Char Char,Body Text Char1 Char Char,Body Text Char Char Char Char,Char Char1 Char Char Char,Body Text Char2 Char Char Char,Char Char1 Char1"/>
    <w:basedOn w:val="Normal"/>
    <w:link w:val="BodyTextChar1"/>
    <w:rsid w:val="00342466"/>
    <w:pPr>
      <w:spacing w:after="120" w:line="340" w:lineRule="exact"/>
      <w:jc w:val="both"/>
    </w:pPr>
    <w:rPr>
      <w:rFonts w:ascii="Times New (W1)" w:eastAsia="Times New Roman" w:hAnsi="Times New (W1)"/>
    </w:rPr>
  </w:style>
  <w:style w:type="character" w:customStyle="1" w:styleId="BodyTextChar">
    <w:name w:val="Body Text Char"/>
    <w:basedOn w:val="DefaultParagraphFont"/>
    <w:uiPriority w:val="99"/>
    <w:semiHidden/>
    <w:rsid w:val="00342466"/>
    <w:rPr>
      <w:sz w:val="22"/>
      <w:szCs w:val="22"/>
      <w:lang w:eastAsia="en-US"/>
    </w:rPr>
  </w:style>
  <w:style w:type="character" w:customStyle="1" w:styleId="Subheading">
    <w:name w:val="Subheading"/>
    <w:basedOn w:val="DefaultParagraphFont"/>
    <w:rsid w:val="00342466"/>
    <w:rPr>
      <w:rFonts w:ascii="Arial" w:hAnsi="Arial"/>
      <w:b/>
      <w:sz w:val="19"/>
    </w:rPr>
  </w:style>
  <w:style w:type="character" w:customStyle="1" w:styleId="Heading2Char1">
    <w:name w:val="Heading 2 Char1"/>
    <w:aliases w:val="Char Char2 Char,h2 Char Char,Attribute Heading 2 Char Char,body Char Char,test Char Char,Para2 Char Char,h21 Char Char,h22 Char Char,2 Char Char,l2 Char Char,list 2 Char Char,list 2 Char Char,heading 2TOC Char Char,Head 2 Char Char"/>
    <w:basedOn w:val="DefaultParagraphFont"/>
    <w:link w:val="Heading2"/>
    <w:rsid w:val="00342466"/>
    <w:rPr>
      <w:rFonts w:ascii="Times New Roman" w:eastAsia="Times New Roman" w:hAnsi="Times New Roman"/>
      <w:sz w:val="23"/>
    </w:rPr>
  </w:style>
  <w:style w:type="character" w:customStyle="1" w:styleId="BodyTextChar1">
    <w:name w:val="Body Text Char1"/>
    <w:aliases w:val="Body Text Char2 Char Char,Body Text Char Char Char1 Char,Char Char1 Char Char1 Char,Char Char Char Char Char Char,Body Text Char1 Char Char Char,Body Text Char Char Char Char Char,Char Char1 Char Char Char Char,Char Char1 Char1 Char"/>
    <w:basedOn w:val="DefaultParagraphFont"/>
    <w:link w:val="BodyText"/>
    <w:rsid w:val="00342466"/>
    <w:rPr>
      <w:rFonts w:ascii="Times New (W1)" w:eastAsia="Times New Roman" w:hAnsi="Times New (W1)"/>
      <w:sz w:val="22"/>
      <w:szCs w:val="22"/>
      <w:lang w:eastAsia="en-US"/>
    </w:rPr>
  </w:style>
  <w:style w:type="paragraph" w:customStyle="1" w:styleId="HRStdDoc1">
    <w:name w:val="HRStdDoc1"/>
    <w:next w:val="HRStdDoc2"/>
    <w:rsid w:val="00232354"/>
    <w:pPr>
      <w:keepNext/>
      <w:numPr>
        <w:numId w:val="12"/>
      </w:numPr>
      <w:spacing w:before="240" w:after="240" w:line="288" w:lineRule="auto"/>
    </w:pPr>
    <w:rPr>
      <w:rFonts w:ascii="Arial" w:eastAsia="Times New Roman" w:hAnsi="Arial"/>
      <w:b/>
      <w:caps/>
      <w:sz w:val="22"/>
    </w:rPr>
  </w:style>
  <w:style w:type="paragraph" w:customStyle="1" w:styleId="HRStdDoc2">
    <w:name w:val="HRStdDoc2"/>
    <w:next w:val="HRStdDoc3"/>
    <w:rsid w:val="00232354"/>
    <w:pPr>
      <w:keepNext/>
      <w:numPr>
        <w:ilvl w:val="1"/>
        <w:numId w:val="12"/>
      </w:numPr>
      <w:spacing w:before="120" w:after="240" w:line="288" w:lineRule="auto"/>
    </w:pPr>
    <w:rPr>
      <w:rFonts w:ascii="Arial" w:eastAsia="Times New Roman" w:hAnsi="Arial"/>
      <w:b/>
      <w:sz w:val="22"/>
    </w:rPr>
  </w:style>
  <w:style w:type="paragraph" w:customStyle="1" w:styleId="HRStdDoc3">
    <w:name w:val="HRStdDoc3"/>
    <w:rsid w:val="00232354"/>
    <w:pPr>
      <w:numPr>
        <w:ilvl w:val="2"/>
        <w:numId w:val="12"/>
      </w:numPr>
      <w:spacing w:after="240" w:line="288" w:lineRule="auto"/>
    </w:pPr>
    <w:rPr>
      <w:rFonts w:ascii="Arial" w:eastAsia="Times New Roman" w:hAnsi="Arial"/>
      <w:sz w:val="22"/>
    </w:rPr>
  </w:style>
  <w:style w:type="paragraph" w:customStyle="1" w:styleId="HRStdDoc4">
    <w:name w:val="HRStdDoc4"/>
    <w:rsid w:val="00232354"/>
    <w:pPr>
      <w:numPr>
        <w:ilvl w:val="3"/>
        <w:numId w:val="12"/>
      </w:numPr>
      <w:spacing w:after="240" w:line="288" w:lineRule="auto"/>
    </w:pPr>
    <w:rPr>
      <w:rFonts w:ascii="Arial" w:eastAsia="Times New Roman" w:hAnsi="Arial"/>
      <w:sz w:val="22"/>
    </w:rPr>
  </w:style>
  <w:style w:type="paragraph" w:customStyle="1" w:styleId="HRStdDoc5">
    <w:name w:val="HRStdDoc5"/>
    <w:rsid w:val="00232354"/>
    <w:pPr>
      <w:numPr>
        <w:ilvl w:val="4"/>
        <w:numId w:val="12"/>
      </w:numPr>
      <w:spacing w:after="240" w:line="288" w:lineRule="auto"/>
    </w:pPr>
    <w:rPr>
      <w:rFonts w:ascii="Arial" w:eastAsia="Times New Roman" w:hAnsi="Arial"/>
      <w:sz w:val="22"/>
    </w:rPr>
  </w:style>
  <w:style w:type="table" w:styleId="TableGrid">
    <w:name w:val="Table Grid"/>
    <w:basedOn w:val="TableNormal"/>
    <w:uiPriority w:val="59"/>
    <w:rsid w:val="00BE6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083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84298">
      <w:bodyDiv w:val="1"/>
      <w:marLeft w:val="0"/>
      <w:marRight w:val="0"/>
      <w:marTop w:val="0"/>
      <w:marBottom w:val="0"/>
      <w:divBdr>
        <w:top w:val="none" w:sz="0" w:space="0" w:color="auto"/>
        <w:left w:val="none" w:sz="0" w:space="0" w:color="auto"/>
        <w:bottom w:val="none" w:sz="0" w:space="0" w:color="auto"/>
        <w:right w:val="none" w:sz="0" w:space="0" w:color="auto"/>
      </w:divBdr>
    </w:div>
    <w:div w:id="313335208">
      <w:bodyDiv w:val="1"/>
      <w:marLeft w:val="0"/>
      <w:marRight w:val="0"/>
      <w:marTop w:val="0"/>
      <w:marBottom w:val="0"/>
      <w:divBdr>
        <w:top w:val="none" w:sz="0" w:space="0" w:color="auto"/>
        <w:left w:val="none" w:sz="0" w:space="0" w:color="auto"/>
        <w:bottom w:val="none" w:sz="0" w:space="0" w:color="auto"/>
        <w:right w:val="none" w:sz="0" w:space="0" w:color="auto"/>
      </w:divBdr>
    </w:div>
    <w:div w:id="431442470">
      <w:bodyDiv w:val="1"/>
      <w:marLeft w:val="0"/>
      <w:marRight w:val="0"/>
      <w:marTop w:val="0"/>
      <w:marBottom w:val="0"/>
      <w:divBdr>
        <w:top w:val="none" w:sz="0" w:space="0" w:color="auto"/>
        <w:left w:val="none" w:sz="0" w:space="0" w:color="auto"/>
        <w:bottom w:val="none" w:sz="0" w:space="0" w:color="auto"/>
        <w:right w:val="none" w:sz="0" w:space="0" w:color="auto"/>
      </w:divBdr>
    </w:div>
    <w:div w:id="1218011984">
      <w:bodyDiv w:val="1"/>
      <w:marLeft w:val="0"/>
      <w:marRight w:val="0"/>
      <w:marTop w:val="0"/>
      <w:marBottom w:val="0"/>
      <w:divBdr>
        <w:top w:val="none" w:sz="0" w:space="0" w:color="auto"/>
        <w:left w:val="none" w:sz="0" w:space="0" w:color="auto"/>
        <w:bottom w:val="none" w:sz="0" w:space="0" w:color="auto"/>
        <w:right w:val="none" w:sz="0" w:space="0" w:color="auto"/>
      </w:divBdr>
    </w:div>
    <w:div w:id="1461530215">
      <w:bodyDiv w:val="1"/>
      <w:marLeft w:val="0"/>
      <w:marRight w:val="0"/>
      <w:marTop w:val="0"/>
      <w:marBottom w:val="0"/>
      <w:divBdr>
        <w:top w:val="none" w:sz="0" w:space="0" w:color="auto"/>
        <w:left w:val="none" w:sz="0" w:space="0" w:color="auto"/>
        <w:bottom w:val="none" w:sz="0" w:space="0" w:color="auto"/>
        <w:right w:val="none" w:sz="0" w:space="0" w:color="auto"/>
      </w:divBdr>
    </w:div>
    <w:div w:id="1681275051">
      <w:bodyDiv w:val="1"/>
      <w:marLeft w:val="0"/>
      <w:marRight w:val="0"/>
      <w:marTop w:val="0"/>
      <w:marBottom w:val="0"/>
      <w:divBdr>
        <w:top w:val="none" w:sz="0" w:space="0" w:color="auto"/>
        <w:left w:val="none" w:sz="0" w:space="0" w:color="auto"/>
        <w:bottom w:val="none" w:sz="0" w:space="0" w:color="auto"/>
        <w:right w:val="none" w:sz="0" w:space="0" w:color="auto"/>
      </w:divBdr>
    </w:div>
    <w:div w:id="20283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teglive.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Restricted\Legal%20(Templates)\TEG%20Live\TEGL%20Venue%20Hiring%20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E7956-0129-43CC-81CC-838DF618E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TEGL Venue Hiring Agreement.dotx</Template>
  <TotalTime>0</TotalTime>
  <Pages>6</Pages>
  <Words>1990</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13307</CharactersWithSpaces>
  <SharedDoc>false</SharedDoc>
  <HLinks>
    <vt:vector size="6" baseType="variant">
      <vt:variant>
        <vt:i4>7733296</vt:i4>
      </vt:variant>
      <vt:variant>
        <vt:i4>3</vt:i4>
      </vt:variant>
      <vt:variant>
        <vt:i4>0</vt:i4>
      </vt:variant>
      <vt:variant>
        <vt:i4>5</vt:i4>
      </vt:variant>
      <vt:variant>
        <vt:lpwstr>http://www.abr.business.gov.au/SearchByAbn.aspx?abn=25150055100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Randall Nolan</dc:creator>
  <cp:lastModifiedBy>Chelsea Smith</cp:lastModifiedBy>
  <cp:revision>3</cp:revision>
  <cp:lastPrinted>2019-04-08T01:23:00Z</cp:lastPrinted>
  <dcterms:created xsi:type="dcterms:W3CDTF">2019-05-21T07:05:00Z</dcterms:created>
  <dcterms:modified xsi:type="dcterms:W3CDTF">2019-05-21T07:05:00Z</dcterms:modified>
</cp:coreProperties>
</file>